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C7A" w:rsidRDefault="000808FE" w:rsidP="003E4166">
      <w:pPr>
        <w:pStyle w:val="Default"/>
        <w:jc w:val="center"/>
        <w:rPr>
          <w:b/>
          <w:bCs/>
          <w:sz w:val="36"/>
          <w:szCs w:val="36"/>
        </w:rPr>
      </w:pPr>
      <w:r w:rsidRPr="000808FE">
        <w:rPr>
          <w:b/>
          <w:bCs/>
          <w:noProof/>
          <w:sz w:val="36"/>
          <w:szCs w:val="36"/>
          <w:lang w:eastAsia="fr-FR"/>
        </w:rPr>
        <w:drawing>
          <wp:inline distT="0" distB="0" distL="0" distR="0">
            <wp:extent cx="2416596" cy="781683"/>
            <wp:effectExtent l="0" t="0" r="3175" b="0"/>
            <wp:docPr id="3" name="Image 3" descr="Y:\Mes documents\CC HSPVO\LogoPorteDeMeuse_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Mes documents\CC HSPVO\LogoPorteDeMeuse_Q.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40241" cy="789331"/>
                    </a:xfrm>
                    <a:prstGeom prst="rect">
                      <a:avLst/>
                    </a:prstGeom>
                    <a:noFill/>
                    <a:ln>
                      <a:noFill/>
                    </a:ln>
                  </pic:spPr>
                </pic:pic>
              </a:graphicData>
            </a:graphic>
          </wp:inline>
        </w:drawing>
      </w:r>
    </w:p>
    <w:p w:rsidR="00AE0C7A" w:rsidRDefault="00AE0C7A" w:rsidP="00AE0C7A">
      <w:pPr>
        <w:pStyle w:val="Default"/>
        <w:jc w:val="center"/>
        <w:rPr>
          <w:b/>
          <w:bCs/>
          <w:sz w:val="36"/>
          <w:szCs w:val="36"/>
        </w:rPr>
      </w:pPr>
    </w:p>
    <w:p w:rsidR="00074F6D" w:rsidRDefault="00074F6D" w:rsidP="00AE0C7A">
      <w:pPr>
        <w:pStyle w:val="Default"/>
        <w:jc w:val="center"/>
        <w:rPr>
          <w:b/>
          <w:bCs/>
          <w:sz w:val="36"/>
          <w:szCs w:val="36"/>
        </w:rPr>
      </w:pPr>
    </w:p>
    <w:p w:rsidR="00AE0C7A" w:rsidRPr="003E4166" w:rsidRDefault="00AE0C7A" w:rsidP="00AC1C46">
      <w:pPr>
        <w:pStyle w:val="Default"/>
        <w:pBdr>
          <w:top w:val="single" w:sz="4" w:space="1" w:color="auto"/>
          <w:left w:val="single" w:sz="4" w:space="4" w:color="auto"/>
          <w:bottom w:val="single" w:sz="4" w:space="1" w:color="auto"/>
          <w:right w:val="single" w:sz="4" w:space="4" w:color="auto"/>
        </w:pBdr>
        <w:jc w:val="center"/>
        <w:rPr>
          <w:sz w:val="36"/>
          <w:szCs w:val="36"/>
        </w:rPr>
      </w:pPr>
      <w:r w:rsidRPr="003E4166">
        <w:rPr>
          <w:b/>
          <w:bCs/>
          <w:sz w:val="36"/>
          <w:szCs w:val="36"/>
        </w:rPr>
        <w:t>Convention de mise à disposition</w:t>
      </w:r>
    </w:p>
    <w:p w:rsidR="00AE0C7A" w:rsidRPr="00CE6136" w:rsidRDefault="00EA231D" w:rsidP="00AC1C46">
      <w:pPr>
        <w:pStyle w:val="Default"/>
        <w:pBdr>
          <w:top w:val="single" w:sz="4" w:space="1" w:color="auto"/>
          <w:left w:val="single" w:sz="4" w:space="4" w:color="auto"/>
          <w:bottom w:val="single" w:sz="4" w:space="1" w:color="auto"/>
          <w:right w:val="single" w:sz="4" w:space="4" w:color="auto"/>
        </w:pBdr>
        <w:jc w:val="center"/>
        <w:rPr>
          <w:rFonts w:ascii="Comic Sans MS" w:hAnsi="Comic Sans MS"/>
          <w:sz w:val="36"/>
          <w:szCs w:val="36"/>
        </w:rPr>
      </w:pPr>
      <w:r w:rsidRPr="003E4166">
        <w:rPr>
          <w:b/>
          <w:bCs/>
          <w:sz w:val="36"/>
          <w:szCs w:val="36"/>
        </w:rPr>
        <w:t>Véhicule</w:t>
      </w:r>
      <w:r w:rsidR="00AE0C7A" w:rsidRPr="003E4166">
        <w:rPr>
          <w:b/>
          <w:bCs/>
          <w:sz w:val="36"/>
          <w:szCs w:val="36"/>
        </w:rPr>
        <w:t xml:space="preserve"> Intercommunal</w:t>
      </w:r>
    </w:p>
    <w:p w:rsidR="00AE0C7A" w:rsidRDefault="00AE0C7A" w:rsidP="00AE0C7A">
      <w:pPr>
        <w:pStyle w:val="Default"/>
        <w:rPr>
          <w:b/>
          <w:bCs/>
          <w:sz w:val="20"/>
          <w:szCs w:val="20"/>
        </w:rPr>
      </w:pPr>
    </w:p>
    <w:p w:rsidR="00AE0C7A" w:rsidRDefault="00AE0C7A" w:rsidP="00AE0C7A">
      <w:pPr>
        <w:pStyle w:val="Default"/>
        <w:rPr>
          <w:b/>
          <w:bCs/>
          <w:sz w:val="20"/>
          <w:szCs w:val="20"/>
        </w:rPr>
      </w:pPr>
    </w:p>
    <w:p w:rsidR="00AE0C7A" w:rsidRDefault="00AE0C7A" w:rsidP="00AE0C7A">
      <w:pPr>
        <w:pStyle w:val="Default"/>
        <w:rPr>
          <w:b/>
          <w:bCs/>
          <w:sz w:val="20"/>
          <w:szCs w:val="20"/>
        </w:rPr>
      </w:pPr>
    </w:p>
    <w:p w:rsidR="00AE0C7A" w:rsidRDefault="00AE0C7A" w:rsidP="00AE0C7A">
      <w:pPr>
        <w:pStyle w:val="Default"/>
        <w:rPr>
          <w:b/>
          <w:bCs/>
          <w:sz w:val="20"/>
          <w:szCs w:val="20"/>
          <w:u w:val="single"/>
        </w:rPr>
      </w:pPr>
      <w:r w:rsidRPr="00CE6136">
        <w:rPr>
          <w:b/>
          <w:bCs/>
          <w:sz w:val="20"/>
          <w:szCs w:val="20"/>
          <w:u w:val="single"/>
        </w:rPr>
        <w:t xml:space="preserve">Entre les soussignés : </w:t>
      </w:r>
    </w:p>
    <w:p w:rsidR="00CE6136" w:rsidRPr="00CE6136" w:rsidRDefault="00CE6136" w:rsidP="00AE0C7A">
      <w:pPr>
        <w:pStyle w:val="Default"/>
        <w:rPr>
          <w:sz w:val="20"/>
          <w:szCs w:val="20"/>
          <w:u w:val="single"/>
        </w:rPr>
      </w:pPr>
    </w:p>
    <w:p w:rsidR="00AE0C7A" w:rsidRDefault="00CE6136" w:rsidP="00AE0C7A">
      <w:pPr>
        <w:pStyle w:val="Default"/>
        <w:rPr>
          <w:sz w:val="20"/>
          <w:szCs w:val="20"/>
        </w:rPr>
      </w:pPr>
      <w:r>
        <w:rPr>
          <w:sz w:val="20"/>
          <w:szCs w:val="20"/>
        </w:rPr>
        <w:t>La CODECOM</w:t>
      </w:r>
      <w:r w:rsidR="00364ADA">
        <w:rPr>
          <w:sz w:val="20"/>
          <w:szCs w:val="20"/>
        </w:rPr>
        <w:t xml:space="preserve"> des Portes de Meuse</w:t>
      </w:r>
      <w:r>
        <w:rPr>
          <w:sz w:val="20"/>
          <w:szCs w:val="20"/>
        </w:rPr>
        <w:t xml:space="preserve"> </w:t>
      </w:r>
      <w:r w:rsidR="00364ADA">
        <w:rPr>
          <w:sz w:val="20"/>
          <w:szCs w:val="20"/>
        </w:rPr>
        <w:t>(</w:t>
      </w:r>
      <w:r>
        <w:rPr>
          <w:sz w:val="20"/>
          <w:szCs w:val="20"/>
        </w:rPr>
        <w:t>Haute-Saulx et Perthois Val d’Ornois</w:t>
      </w:r>
      <w:r w:rsidR="00364ADA">
        <w:rPr>
          <w:sz w:val="20"/>
          <w:szCs w:val="20"/>
        </w:rPr>
        <w:t>)</w:t>
      </w:r>
      <w:r>
        <w:rPr>
          <w:sz w:val="20"/>
          <w:szCs w:val="20"/>
        </w:rPr>
        <w:t>, représenté</w:t>
      </w:r>
      <w:r w:rsidR="00421269">
        <w:rPr>
          <w:sz w:val="20"/>
          <w:szCs w:val="20"/>
        </w:rPr>
        <w:t>e</w:t>
      </w:r>
      <w:r>
        <w:rPr>
          <w:sz w:val="20"/>
          <w:szCs w:val="20"/>
        </w:rPr>
        <w:t xml:space="preserve"> par son Président</w:t>
      </w:r>
      <w:r w:rsidR="00AE0C7A">
        <w:rPr>
          <w:sz w:val="20"/>
          <w:szCs w:val="20"/>
        </w:rPr>
        <w:t xml:space="preserve">, </w:t>
      </w:r>
      <w:r>
        <w:rPr>
          <w:sz w:val="20"/>
          <w:szCs w:val="20"/>
        </w:rPr>
        <w:t>Stéphane MARTIN</w:t>
      </w:r>
      <w:r w:rsidR="00AE0C7A">
        <w:rPr>
          <w:sz w:val="20"/>
          <w:szCs w:val="20"/>
        </w:rPr>
        <w:t xml:space="preserve">, agissant en cette qualité, </w:t>
      </w:r>
      <w:r w:rsidR="00364ADA">
        <w:rPr>
          <w:sz w:val="20"/>
          <w:szCs w:val="20"/>
        </w:rPr>
        <w:t>et autorisée par délibération en date du 30 janvier 2018,</w:t>
      </w:r>
    </w:p>
    <w:p w:rsidR="00AE0C7A" w:rsidRDefault="003E4166" w:rsidP="00CE6136">
      <w:pPr>
        <w:pStyle w:val="Default"/>
        <w:ind w:left="7080" w:firstLine="708"/>
        <w:rPr>
          <w:sz w:val="20"/>
          <w:szCs w:val="20"/>
        </w:rPr>
      </w:pPr>
      <w:r>
        <w:rPr>
          <w:b/>
          <w:bCs/>
          <w:sz w:val="20"/>
          <w:szCs w:val="20"/>
        </w:rPr>
        <w:t>D’une</w:t>
      </w:r>
      <w:r w:rsidR="00AE0C7A">
        <w:rPr>
          <w:b/>
          <w:bCs/>
          <w:sz w:val="20"/>
          <w:szCs w:val="20"/>
        </w:rPr>
        <w:t xml:space="preserve"> part, </w:t>
      </w:r>
    </w:p>
    <w:p w:rsidR="00CE6136" w:rsidRDefault="00CE6136" w:rsidP="00AE0C7A">
      <w:pPr>
        <w:pStyle w:val="Default"/>
        <w:rPr>
          <w:b/>
          <w:bCs/>
          <w:sz w:val="20"/>
          <w:szCs w:val="20"/>
        </w:rPr>
      </w:pPr>
    </w:p>
    <w:p w:rsidR="00AE0C7A" w:rsidRDefault="00AE0C7A" w:rsidP="00AE0C7A">
      <w:pPr>
        <w:pStyle w:val="Default"/>
        <w:rPr>
          <w:b/>
          <w:bCs/>
          <w:sz w:val="20"/>
          <w:szCs w:val="20"/>
          <w:u w:val="single"/>
        </w:rPr>
      </w:pPr>
      <w:r w:rsidRPr="00CE6136">
        <w:rPr>
          <w:b/>
          <w:bCs/>
          <w:sz w:val="20"/>
          <w:szCs w:val="20"/>
          <w:u w:val="single"/>
        </w:rPr>
        <w:t xml:space="preserve">Et : </w:t>
      </w:r>
    </w:p>
    <w:p w:rsidR="00CE6136" w:rsidRPr="00CE6136" w:rsidRDefault="00CE6136" w:rsidP="00AE0C7A">
      <w:pPr>
        <w:pStyle w:val="Default"/>
        <w:rPr>
          <w:sz w:val="20"/>
          <w:szCs w:val="20"/>
          <w:u w:val="single"/>
        </w:rPr>
      </w:pPr>
    </w:p>
    <w:p w:rsidR="00AE0C7A" w:rsidRDefault="00AE0C7A" w:rsidP="00AE0C7A">
      <w:pPr>
        <w:pStyle w:val="Default"/>
        <w:rPr>
          <w:sz w:val="20"/>
          <w:szCs w:val="20"/>
        </w:rPr>
      </w:pPr>
      <w:r>
        <w:rPr>
          <w:sz w:val="20"/>
          <w:szCs w:val="20"/>
        </w:rPr>
        <w:t xml:space="preserve">Le (la) Président(e) autorisé(e) par délibération de l’Assemblée Générale du ………………… </w:t>
      </w:r>
    </w:p>
    <w:p w:rsidR="00AE0C7A" w:rsidRDefault="00AE0C7A" w:rsidP="00074F6D">
      <w:pPr>
        <w:pStyle w:val="Default"/>
        <w:spacing w:before="120" w:after="120"/>
        <w:rPr>
          <w:sz w:val="20"/>
          <w:szCs w:val="20"/>
        </w:rPr>
      </w:pPr>
      <w:r>
        <w:rPr>
          <w:b/>
          <w:bCs/>
          <w:sz w:val="20"/>
          <w:szCs w:val="20"/>
        </w:rPr>
        <w:t xml:space="preserve">Nom </w:t>
      </w:r>
      <w:r>
        <w:rPr>
          <w:sz w:val="20"/>
          <w:szCs w:val="20"/>
        </w:rPr>
        <w:t xml:space="preserve">: …………………………………………………………………………………………………………… </w:t>
      </w:r>
    </w:p>
    <w:p w:rsidR="00AE0C7A" w:rsidRDefault="00AE0C7A" w:rsidP="00074F6D">
      <w:pPr>
        <w:pStyle w:val="Default"/>
        <w:spacing w:before="120" w:after="120"/>
        <w:rPr>
          <w:sz w:val="20"/>
          <w:szCs w:val="20"/>
        </w:rPr>
      </w:pPr>
      <w:r>
        <w:rPr>
          <w:b/>
          <w:bCs/>
          <w:sz w:val="20"/>
          <w:szCs w:val="20"/>
        </w:rPr>
        <w:t xml:space="preserve">Adresse </w:t>
      </w:r>
      <w:r>
        <w:rPr>
          <w:sz w:val="20"/>
          <w:szCs w:val="20"/>
        </w:rPr>
        <w:t xml:space="preserve">: ……………………………………………………………………………………………………….. </w:t>
      </w:r>
    </w:p>
    <w:p w:rsidR="00AE0C7A" w:rsidRDefault="00AE0C7A" w:rsidP="00074F6D">
      <w:pPr>
        <w:pStyle w:val="Default"/>
        <w:spacing w:before="120" w:after="120"/>
        <w:rPr>
          <w:sz w:val="20"/>
          <w:szCs w:val="20"/>
        </w:rPr>
      </w:pPr>
      <w:r>
        <w:rPr>
          <w:b/>
          <w:bCs/>
          <w:sz w:val="20"/>
          <w:szCs w:val="20"/>
        </w:rPr>
        <w:t xml:space="preserve">Tél </w:t>
      </w:r>
      <w:r>
        <w:rPr>
          <w:sz w:val="20"/>
          <w:szCs w:val="20"/>
        </w:rPr>
        <w:t xml:space="preserve">: ……………………………………………………………………………………………………………… </w:t>
      </w:r>
    </w:p>
    <w:p w:rsidR="00AE0C7A" w:rsidRDefault="00AE0C7A" w:rsidP="00074F6D">
      <w:pPr>
        <w:pStyle w:val="Default"/>
        <w:spacing w:before="120" w:after="120"/>
        <w:rPr>
          <w:sz w:val="20"/>
          <w:szCs w:val="20"/>
        </w:rPr>
      </w:pPr>
      <w:r>
        <w:rPr>
          <w:b/>
          <w:bCs/>
          <w:sz w:val="20"/>
          <w:szCs w:val="20"/>
        </w:rPr>
        <w:t xml:space="preserve">Association </w:t>
      </w:r>
      <w:r>
        <w:rPr>
          <w:sz w:val="20"/>
          <w:szCs w:val="20"/>
        </w:rPr>
        <w:t xml:space="preserve">: …………………………………………………………………………………………………… </w:t>
      </w:r>
    </w:p>
    <w:p w:rsidR="00CE6136" w:rsidRDefault="00CE6136" w:rsidP="00AE0C7A">
      <w:pPr>
        <w:pStyle w:val="Default"/>
        <w:rPr>
          <w:b/>
          <w:bCs/>
          <w:sz w:val="20"/>
          <w:szCs w:val="20"/>
        </w:rPr>
      </w:pPr>
    </w:p>
    <w:p w:rsidR="00CE6136" w:rsidRDefault="00CE6136" w:rsidP="00AE0C7A">
      <w:pPr>
        <w:pStyle w:val="Default"/>
        <w:rPr>
          <w:b/>
          <w:bCs/>
          <w:sz w:val="20"/>
          <w:szCs w:val="20"/>
        </w:rPr>
      </w:pPr>
    </w:p>
    <w:p w:rsidR="00AE0C7A" w:rsidRDefault="003E4166" w:rsidP="00CE6136">
      <w:pPr>
        <w:pStyle w:val="Default"/>
        <w:ind w:left="7080" w:firstLine="708"/>
        <w:rPr>
          <w:sz w:val="20"/>
          <w:szCs w:val="20"/>
        </w:rPr>
      </w:pPr>
      <w:r>
        <w:rPr>
          <w:b/>
          <w:bCs/>
          <w:sz w:val="20"/>
          <w:szCs w:val="20"/>
        </w:rPr>
        <w:t>D’autre</w:t>
      </w:r>
      <w:r w:rsidR="00AE0C7A">
        <w:rPr>
          <w:b/>
          <w:bCs/>
          <w:sz w:val="20"/>
          <w:szCs w:val="20"/>
        </w:rPr>
        <w:t xml:space="preserve"> part, </w:t>
      </w:r>
    </w:p>
    <w:p w:rsidR="00CE6136" w:rsidRDefault="00CE6136" w:rsidP="00AE0C7A">
      <w:pPr>
        <w:pStyle w:val="Default"/>
        <w:rPr>
          <w:b/>
          <w:bCs/>
          <w:sz w:val="22"/>
          <w:szCs w:val="22"/>
        </w:rPr>
      </w:pPr>
    </w:p>
    <w:p w:rsidR="00CE6136" w:rsidRDefault="00CE6136" w:rsidP="00AE0C7A">
      <w:pPr>
        <w:pStyle w:val="Default"/>
        <w:rPr>
          <w:b/>
          <w:bCs/>
          <w:sz w:val="22"/>
          <w:szCs w:val="22"/>
        </w:rPr>
      </w:pPr>
    </w:p>
    <w:p w:rsidR="00AE0C7A" w:rsidRDefault="00AE0C7A" w:rsidP="00CE6136">
      <w:pPr>
        <w:pStyle w:val="Default"/>
        <w:jc w:val="center"/>
        <w:rPr>
          <w:sz w:val="22"/>
          <w:szCs w:val="22"/>
        </w:rPr>
      </w:pPr>
      <w:r>
        <w:rPr>
          <w:b/>
          <w:bCs/>
          <w:sz w:val="22"/>
          <w:szCs w:val="22"/>
        </w:rPr>
        <w:t>IL A ETE CONVENU CE QUI SUIT</w:t>
      </w:r>
    </w:p>
    <w:p w:rsidR="00CE6136" w:rsidRDefault="00CE6136" w:rsidP="00AE0C7A">
      <w:pPr>
        <w:pStyle w:val="Default"/>
        <w:rPr>
          <w:b/>
          <w:bCs/>
          <w:sz w:val="23"/>
          <w:szCs w:val="23"/>
        </w:rPr>
      </w:pPr>
    </w:p>
    <w:p w:rsidR="00074F6D" w:rsidRDefault="00074F6D" w:rsidP="00AE0C7A">
      <w:pPr>
        <w:pStyle w:val="Default"/>
        <w:rPr>
          <w:b/>
          <w:bCs/>
          <w:sz w:val="23"/>
          <w:szCs w:val="23"/>
        </w:rPr>
      </w:pPr>
    </w:p>
    <w:p w:rsidR="00074F6D" w:rsidRDefault="00074F6D" w:rsidP="00CE6136">
      <w:pPr>
        <w:pStyle w:val="Default"/>
        <w:pBdr>
          <w:top w:val="single" w:sz="4" w:space="1" w:color="auto"/>
          <w:left w:val="single" w:sz="4" w:space="4" w:color="auto"/>
          <w:bottom w:val="single" w:sz="4" w:space="1" w:color="auto"/>
          <w:right w:val="single" w:sz="4" w:space="4" w:color="auto"/>
        </w:pBdr>
        <w:shd w:val="clear" w:color="auto" w:fill="A6A6A6" w:themeFill="background1" w:themeFillShade="A6"/>
        <w:jc w:val="both"/>
        <w:rPr>
          <w:b/>
          <w:bCs/>
          <w:sz w:val="23"/>
          <w:szCs w:val="23"/>
        </w:rPr>
      </w:pPr>
    </w:p>
    <w:p w:rsidR="00AE0C7A" w:rsidRDefault="00AE0C7A" w:rsidP="00CE6136">
      <w:pPr>
        <w:pStyle w:val="Default"/>
        <w:pBdr>
          <w:top w:val="single" w:sz="4" w:space="1" w:color="auto"/>
          <w:left w:val="single" w:sz="4" w:space="4" w:color="auto"/>
          <w:bottom w:val="single" w:sz="4" w:space="1" w:color="auto"/>
          <w:right w:val="single" w:sz="4" w:space="4" w:color="auto"/>
        </w:pBdr>
        <w:shd w:val="clear" w:color="auto" w:fill="A6A6A6" w:themeFill="background1" w:themeFillShade="A6"/>
        <w:jc w:val="both"/>
        <w:rPr>
          <w:sz w:val="23"/>
          <w:szCs w:val="23"/>
        </w:rPr>
      </w:pPr>
      <w:r>
        <w:rPr>
          <w:b/>
          <w:bCs/>
          <w:sz w:val="23"/>
          <w:szCs w:val="23"/>
        </w:rPr>
        <w:t xml:space="preserve">PREAMBULE </w:t>
      </w:r>
    </w:p>
    <w:p w:rsidR="00CE6136" w:rsidRDefault="00CE6136" w:rsidP="00CE6136">
      <w:pPr>
        <w:pStyle w:val="Default"/>
        <w:pBdr>
          <w:top w:val="single" w:sz="4" w:space="1" w:color="auto"/>
          <w:left w:val="single" w:sz="4" w:space="4" w:color="auto"/>
          <w:bottom w:val="single" w:sz="4" w:space="1" w:color="auto"/>
          <w:right w:val="single" w:sz="4" w:space="4" w:color="auto"/>
        </w:pBdr>
        <w:shd w:val="clear" w:color="auto" w:fill="A6A6A6" w:themeFill="background1" w:themeFillShade="A6"/>
        <w:jc w:val="both"/>
        <w:rPr>
          <w:b/>
          <w:bCs/>
          <w:sz w:val="20"/>
          <w:szCs w:val="20"/>
        </w:rPr>
      </w:pPr>
    </w:p>
    <w:p w:rsidR="00AE0C7A" w:rsidRDefault="007215D9" w:rsidP="00CE6136">
      <w:pPr>
        <w:pStyle w:val="Default"/>
        <w:pBdr>
          <w:top w:val="single" w:sz="4" w:space="1" w:color="auto"/>
          <w:left w:val="single" w:sz="4" w:space="4" w:color="auto"/>
          <w:bottom w:val="single" w:sz="4" w:space="1" w:color="auto"/>
          <w:right w:val="single" w:sz="4" w:space="4" w:color="auto"/>
        </w:pBdr>
        <w:shd w:val="clear" w:color="auto" w:fill="A6A6A6" w:themeFill="background1" w:themeFillShade="A6"/>
        <w:jc w:val="both"/>
        <w:rPr>
          <w:sz w:val="20"/>
          <w:szCs w:val="20"/>
        </w:rPr>
      </w:pPr>
      <w:r>
        <w:rPr>
          <w:b/>
          <w:bCs/>
          <w:sz w:val="20"/>
          <w:szCs w:val="20"/>
        </w:rPr>
        <w:t xml:space="preserve">La CODECOM </w:t>
      </w:r>
      <w:r w:rsidR="003E4166">
        <w:rPr>
          <w:b/>
          <w:bCs/>
          <w:sz w:val="20"/>
          <w:szCs w:val="20"/>
        </w:rPr>
        <w:t>Portes de Meuse</w:t>
      </w:r>
      <w:r w:rsidR="00AE0C7A">
        <w:rPr>
          <w:sz w:val="20"/>
          <w:szCs w:val="20"/>
        </w:rPr>
        <w:t xml:space="preserve"> met à dispos</w:t>
      </w:r>
      <w:r>
        <w:rPr>
          <w:sz w:val="20"/>
          <w:szCs w:val="20"/>
        </w:rPr>
        <w:t>ition des associations</w:t>
      </w:r>
      <w:r w:rsidR="00AE0C7A">
        <w:rPr>
          <w:sz w:val="20"/>
          <w:szCs w:val="20"/>
        </w:rPr>
        <w:t xml:space="preserve"> un véhicule 9 places qu</w:t>
      </w:r>
      <w:r>
        <w:rPr>
          <w:sz w:val="20"/>
          <w:szCs w:val="20"/>
        </w:rPr>
        <w:t>i aura pour vocation</w:t>
      </w:r>
      <w:r w:rsidR="00AE0C7A">
        <w:rPr>
          <w:sz w:val="20"/>
          <w:szCs w:val="20"/>
        </w:rPr>
        <w:t xml:space="preserve"> le transport </w:t>
      </w:r>
      <w:r>
        <w:rPr>
          <w:sz w:val="20"/>
          <w:szCs w:val="20"/>
        </w:rPr>
        <w:t xml:space="preserve">de ses </w:t>
      </w:r>
      <w:r w:rsidR="00364ADA">
        <w:rPr>
          <w:sz w:val="20"/>
          <w:szCs w:val="20"/>
        </w:rPr>
        <w:t>adhérents.</w:t>
      </w:r>
    </w:p>
    <w:p w:rsidR="00074F6D" w:rsidRDefault="00074F6D" w:rsidP="00CE6136">
      <w:pPr>
        <w:pStyle w:val="Default"/>
        <w:pBdr>
          <w:top w:val="single" w:sz="4" w:space="1" w:color="auto"/>
          <w:left w:val="single" w:sz="4" w:space="4" w:color="auto"/>
          <w:bottom w:val="single" w:sz="4" w:space="1" w:color="auto"/>
          <w:right w:val="single" w:sz="4" w:space="4" w:color="auto"/>
        </w:pBdr>
        <w:shd w:val="clear" w:color="auto" w:fill="A6A6A6" w:themeFill="background1" w:themeFillShade="A6"/>
        <w:jc w:val="both"/>
        <w:rPr>
          <w:sz w:val="20"/>
          <w:szCs w:val="20"/>
        </w:rPr>
      </w:pPr>
    </w:p>
    <w:p w:rsidR="00CE6136" w:rsidRDefault="00CE6136" w:rsidP="00AE0C7A">
      <w:pPr>
        <w:pStyle w:val="Default"/>
        <w:rPr>
          <w:b/>
          <w:bCs/>
          <w:sz w:val="23"/>
          <w:szCs w:val="23"/>
        </w:rPr>
      </w:pPr>
    </w:p>
    <w:p w:rsidR="00CE6136" w:rsidRDefault="00CE6136" w:rsidP="00AE0C7A">
      <w:pPr>
        <w:pStyle w:val="Default"/>
        <w:rPr>
          <w:b/>
          <w:bCs/>
          <w:sz w:val="23"/>
          <w:szCs w:val="23"/>
        </w:rPr>
      </w:pPr>
    </w:p>
    <w:p w:rsidR="00364ADA" w:rsidRDefault="00364ADA">
      <w:pPr>
        <w:rPr>
          <w:rFonts w:ascii="Century Gothic" w:hAnsi="Century Gothic" w:cs="Century Gothic"/>
          <w:b/>
          <w:bCs/>
          <w:color w:val="FFFFFF" w:themeColor="background1"/>
          <w:sz w:val="23"/>
          <w:szCs w:val="23"/>
        </w:rPr>
      </w:pPr>
      <w:r>
        <w:rPr>
          <w:b/>
          <w:bCs/>
          <w:color w:val="FFFFFF" w:themeColor="background1"/>
          <w:sz w:val="23"/>
          <w:szCs w:val="23"/>
        </w:rPr>
        <w:br w:type="page"/>
      </w:r>
    </w:p>
    <w:p w:rsidR="00AE0C7A" w:rsidRPr="007215D9" w:rsidRDefault="00AE0C7A" w:rsidP="007215D9">
      <w:pPr>
        <w:pStyle w:val="Default"/>
        <w:pBdr>
          <w:top w:val="single" w:sz="4" w:space="1" w:color="auto"/>
          <w:left w:val="single" w:sz="4" w:space="4" w:color="auto"/>
          <w:bottom w:val="single" w:sz="4" w:space="1" w:color="auto"/>
          <w:right w:val="single" w:sz="4" w:space="4" w:color="auto"/>
        </w:pBdr>
        <w:shd w:val="clear" w:color="auto" w:fill="0D0D0D" w:themeFill="text1" w:themeFillTint="F2"/>
        <w:rPr>
          <w:color w:val="FFFFFF" w:themeColor="background1"/>
          <w:sz w:val="23"/>
          <w:szCs w:val="23"/>
        </w:rPr>
      </w:pPr>
      <w:r w:rsidRPr="007215D9">
        <w:rPr>
          <w:b/>
          <w:bCs/>
          <w:color w:val="FFFFFF" w:themeColor="background1"/>
          <w:sz w:val="23"/>
          <w:szCs w:val="23"/>
        </w:rPr>
        <w:lastRenderedPageBreak/>
        <w:t xml:space="preserve">CHAPITRE 1 - MISE A DISPOSITION DU VEHICULE ASSOCIATIF INTERCOMMUNAL </w:t>
      </w:r>
    </w:p>
    <w:p w:rsidR="007215D9" w:rsidRDefault="007215D9" w:rsidP="00AE0C7A">
      <w:pPr>
        <w:pStyle w:val="Default"/>
        <w:rPr>
          <w:b/>
          <w:bCs/>
          <w:sz w:val="22"/>
          <w:szCs w:val="22"/>
        </w:rPr>
      </w:pPr>
    </w:p>
    <w:p w:rsidR="00AE0C7A" w:rsidRDefault="00AE0C7A" w:rsidP="00AE0C7A">
      <w:pPr>
        <w:pStyle w:val="Default"/>
        <w:rPr>
          <w:b/>
          <w:bCs/>
          <w:sz w:val="22"/>
          <w:szCs w:val="22"/>
        </w:rPr>
      </w:pPr>
      <w:r>
        <w:rPr>
          <w:b/>
          <w:bCs/>
          <w:sz w:val="22"/>
          <w:szCs w:val="22"/>
        </w:rPr>
        <w:t xml:space="preserve">Art 1 : Désignation du véhicule </w:t>
      </w:r>
    </w:p>
    <w:p w:rsidR="00184680" w:rsidRDefault="00184680" w:rsidP="00AE0C7A">
      <w:pPr>
        <w:pStyle w:val="Default"/>
        <w:rPr>
          <w:sz w:val="22"/>
          <w:szCs w:val="22"/>
        </w:rPr>
      </w:pPr>
    </w:p>
    <w:p w:rsidR="00AE0C7A" w:rsidRDefault="00AE0C7A" w:rsidP="00AE0C7A">
      <w:pPr>
        <w:pStyle w:val="Default"/>
        <w:rPr>
          <w:sz w:val="20"/>
          <w:szCs w:val="20"/>
        </w:rPr>
      </w:pPr>
      <w:r>
        <w:rPr>
          <w:sz w:val="20"/>
          <w:szCs w:val="20"/>
        </w:rPr>
        <w:t>Minibus de 9 places</w:t>
      </w:r>
    </w:p>
    <w:p w:rsidR="00184680" w:rsidRDefault="00184680" w:rsidP="00AE0C7A">
      <w:pPr>
        <w:rPr>
          <w:sz w:val="20"/>
          <w:szCs w:val="20"/>
        </w:rPr>
      </w:pPr>
    </w:p>
    <w:p w:rsidR="00AE0C7A" w:rsidRPr="00074F6D" w:rsidRDefault="00184680" w:rsidP="00364ADA">
      <w:pPr>
        <w:rPr>
          <w:rFonts w:ascii="Century Gothic" w:hAnsi="Century Gothic"/>
          <w:sz w:val="20"/>
          <w:szCs w:val="20"/>
        </w:rPr>
      </w:pPr>
      <w:r w:rsidRPr="00074F6D">
        <w:rPr>
          <w:rFonts w:ascii="Century Gothic" w:hAnsi="Century Gothic"/>
          <w:sz w:val="20"/>
          <w:szCs w:val="20"/>
        </w:rPr>
        <w:t>Marque :</w:t>
      </w:r>
      <w:r w:rsidR="00364ADA" w:rsidRPr="00074F6D">
        <w:rPr>
          <w:rFonts w:ascii="Century Gothic" w:hAnsi="Century Gothic"/>
          <w:sz w:val="20"/>
          <w:szCs w:val="20"/>
        </w:rPr>
        <w:t xml:space="preserve"> RENAULT </w:t>
      </w:r>
      <w:r w:rsidR="003E4166">
        <w:rPr>
          <w:rFonts w:ascii="Century Gothic" w:hAnsi="Century Gothic"/>
          <w:sz w:val="20"/>
          <w:szCs w:val="20"/>
        </w:rPr>
        <w:t xml:space="preserve">Type : </w:t>
      </w:r>
      <w:r w:rsidR="00364ADA" w:rsidRPr="00074F6D">
        <w:rPr>
          <w:rFonts w:ascii="Century Gothic" w:hAnsi="Century Gothic"/>
          <w:sz w:val="20"/>
          <w:szCs w:val="20"/>
        </w:rPr>
        <w:t xml:space="preserve">MASTER </w:t>
      </w:r>
      <w:r w:rsidRPr="00074F6D">
        <w:rPr>
          <w:rFonts w:ascii="Century Gothic" w:hAnsi="Century Gothic"/>
          <w:sz w:val="20"/>
          <w:szCs w:val="20"/>
        </w:rPr>
        <w:t>N°</w:t>
      </w:r>
      <w:r w:rsidR="000A7587" w:rsidRPr="00074F6D">
        <w:rPr>
          <w:rFonts w:ascii="Century Gothic" w:hAnsi="Century Gothic"/>
          <w:sz w:val="20"/>
          <w:szCs w:val="20"/>
        </w:rPr>
        <w:t xml:space="preserve"> </w:t>
      </w:r>
      <w:r w:rsidRPr="00074F6D">
        <w:rPr>
          <w:rFonts w:ascii="Century Gothic" w:hAnsi="Century Gothic"/>
          <w:sz w:val="20"/>
          <w:szCs w:val="20"/>
        </w:rPr>
        <w:t>immatriculation :</w:t>
      </w:r>
      <w:r w:rsidR="00364ADA" w:rsidRPr="00074F6D">
        <w:rPr>
          <w:rFonts w:ascii="Century Gothic" w:hAnsi="Century Gothic"/>
          <w:sz w:val="20"/>
          <w:szCs w:val="20"/>
        </w:rPr>
        <w:t xml:space="preserve"> EP – 997 – RK</w:t>
      </w:r>
    </w:p>
    <w:p w:rsidR="00AE0C7A" w:rsidRDefault="00AE0C7A" w:rsidP="00AE0C7A">
      <w:pPr>
        <w:pStyle w:val="Default"/>
        <w:rPr>
          <w:sz w:val="20"/>
          <w:szCs w:val="20"/>
        </w:rPr>
      </w:pPr>
    </w:p>
    <w:p w:rsidR="00AE0C7A" w:rsidRDefault="00AE0C7A" w:rsidP="00A45350">
      <w:pPr>
        <w:pStyle w:val="Default"/>
        <w:jc w:val="both"/>
        <w:rPr>
          <w:sz w:val="20"/>
          <w:szCs w:val="20"/>
        </w:rPr>
      </w:pPr>
      <w:r>
        <w:rPr>
          <w:sz w:val="20"/>
          <w:szCs w:val="20"/>
        </w:rPr>
        <w:t xml:space="preserve">Cette mise à disposition est à destination des associations loi 1901 </w:t>
      </w:r>
      <w:r>
        <w:rPr>
          <w:b/>
          <w:bCs/>
          <w:sz w:val="20"/>
          <w:szCs w:val="20"/>
        </w:rPr>
        <w:t>dont le siège social et l’activité</w:t>
      </w:r>
      <w:r w:rsidR="00A45350">
        <w:rPr>
          <w:b/>
          <w:bCs/>
          <w:sz w:val="20"/>
          <w:szCs w:val="20"/>
        </w:rPr>
        <w:t xml:space="preserve"> principale sont sit</w:t>
      </w:r>
      <w:r w:rsidR="002B0B4A">
        <w:rPr>
          <w:b/>
          <w:bCs/>
          <w:sz w:val="20"/>
          <w:szCs w:val="20"/>
        </w:rPr>
        <w:t>ués sur la CODECOM</w:t>
      </w:r>
      <w:r w:rsidR="00364ADA">
        <w:rPr>
          <w:b/>
          <w:bCs/>
          <w:sz w:val="20"/>
          <w:szCs w:val="20"/>
        </w:rPr>
        <w:t xml:space="preserve"> </w:t>
      </w:r>
      <w:r w:rsidR="00485170">
        <w:rPr>
          <w:b/>
          <w:bCs/>
          <w:sz w:val="20"/>
          <w:szCs w:val="20"/>
        </w:rPr>
        <w:t>des</w:t>
      </w:r>
      <w:r w:rsidR="00364ADA">
        <w:rPr>
          <w:b/>
          <w:bCs/>
          <w:sz w:val="20"/>
          <w:szCs w:val="20"/>
        </w:rPr>
        <w:t xml:space="preserve"> Portes de Meuse</w:t>
      </w:r>
      <w:r w:rsidR="00A45350">
        <w:rPr>
          <w:b/>
          <w:bCs/>
          <w:sz w:val="20"/>
          <w:szCs w:val="20"/>
        </w:rPr>
        <w:t xml:space="preserve"> </w:t>
      </w:r>
      <w:r w:rsidR="00364ADA">
        <w:rPr>
          <w:b/>
          <w:bCs/>
          <w:sz w:val="20"/>
          <w:szCs w:val="20"/>
        </w:rPr>
        <w:t>(</w:t>
      </w:r>
      <w:r w:rsidR="00A45350">
        <w:rPr>
          <w:b/>
          <w:bCs/>
          <w:sz w:val="20"/>
          <w:szCs w:val="20"/>
        </w:rPr>
        <w:t>Haute-Saulx et Perthois Val d’Ornois</w:t>
      </w:r>
      <w:r w:rsidR="00364ADA">
        <w:rPr>
          <w:b/>
          <w:bCs/>
          <w:sz w:val="20"/>
          <w:szCs w:val="20"/>
        </w:rPr>
        <w:t>)</w:t>
      </w:r>
      <w:r>
        <w:rPr>
          <w:b/>
          <w:bCs/>
          <w:sz w:val="20"/>
          <w:szCs w:val="20"/>
        </w:rPr>
        <w:t xml:space="preserve">. </w:t>
      </w:r>
      <w:r>
        <w:rPr>
          <w:sz w:val="20"/>
          <w:szCs w:val="20"/>
        </w:rPr>
        <w:t xml:space="preserve">Cette mise à disposition est plus particulièrement ciblée sur les weekends. </w:t>
      </w:r>
    </w:p>
    <w:p w:rsidR="00A45350" w:rsidRDefault="00A45350" w:rsidP="00A45350">
      <w:pPr>
        <w:pStyle w:val="Default"/>
        <w:jc w:val="both"/>
        <w:rPr>
          <w:sz w:val="20"/>
          <w:szCs w:val="20"/>
        </w:rPr>
      </w:pPr>
    </w:p>
    <w:p w:rsidR="00AE0C7A" w:rsidRDefault="00AE0C7A" w:rsidP="00A45350">
      <w:pPr>
        <w:pStyle w:val="Default"/>
        <w:jc w:val="both"/>
        <w:rPr>
          <w:sz w:val="20"/>
          <w:szCs w:val="20"/>
        </w:rPr>
      </w:pPr>
      <w:r>
        <w:rPr>
          <w:sz w:val="20"/>
          <w:szCs w:val="20"/>
        </w:rPr>
        <w:t>Toutefois, si le minibus est disponible, une dérogation exceptionnelle peut être accordée</w:t>
      </w:r>
      <w:r w:rsidR="00485170">
        <w:rPr>
          <w:sz w:val="20"/>
          <w:szCs w:val="20"/>
        </w:rPr>
        <w:t>,</w:t>
      </w:r>
      <w:r>
        <w:rPr>
          <w:sz w:val="20"/>
          <w:szCs w:val="20"/>
        </w:rPr>
        <w:t xml:space="preserve"> sur décisions des élus</w:t>
      </w:r>
      <w:r w:rsidR="00485170">
        <w:rPr>
          <w:sz w:val="20"/>
          <w:szCs w:val="20"/>
        </w:rPr>
        <w:t>,</w:t>
      </w:r>
      <w:r>
        <w:rPr>
          <w:sz w:val="20"/>
          <w:szCs w:val="20"/>
        </w:rPr>
        <w:t xml:space="preserve"> aux associations hors </w:t>
      </w:r>
      <w:r w:rsidR="00364ADA">
        <w:rPr>
          <w:sz w:val="20"/>
          <w:szCs w:val="20"/>
        </w:rPr>
        <w:t>territoire</w:t>
      </w:r>
      <w:r>
        <w:rPr>
          <w:sz w:val="20"/>
          <w:szCs w:val="20"/>
        </w:rPr>
        <w:t xml:space="preserve">. </w:t>
      </w:r>
      <w:r>
        <w:rPr>
          <w:b/>
          <w:bCs/>
          <w:sz w:val="20"/>
          <w:szCs w:val="20"/>
        </w:rPr>
        <w:t xml:space="preserve">Cette dérogation exceptionnelle sera validée en fonction de certains critères </w:t>
      </w:r>
      <w:r>
        <w:rPr>
          <w:sz w:val="20"/>
          <w:szCs w:val="20"/>
        </w:rPr>
        <w:t xml:space="preserve">(pertinence du projet, intérêt de partenariat, disponibilité du minibus sachant que les associations </w:t>
      </w:r>
      <w:r w:rsidR="00364ADA">
        <w:rPr>
          <w:sz w:val="20"/>
          <w:szCs w:val="20"/>
        </w:rPr>
        <w:t>inter</w:t>
      </w:r>
      <w:r>
        <w:rPr>
          <w:sz w:val="20"/>
          <w:szCs w:val="20"/>
        </w:rPr>
        <w:t xml:space="preserve">communales seront toujours prioritaires si elles ont formulé leur demande au moins 15 jours avant la date d’utilisation). Le caractère « exceptionnel » du prêt du véhicule aux associations hors commune implique donc un nombre restreint de demandes. </w:t>
      </w:r>
    </w:p>
    <w:p w:rsidR="00A45350" w:rsidRDefault="00A45350" w:rsidP="00A45350">
      <w:pPr>
        <w:pStyle w:val="Default"/>
        <w:jc w:val="both"/>
        <w:rPr>
          <w:sz w:val="20"/>
          <w:szCs w:val="20"/>
        </w:rPr>
      </w:pPr>
    </w:p>
    <w:p w:rsidR="00AE0C7A" w:rsidRPr="00976FAC" w:rsidRDefault="00AE0C7A" w:rsidP="00976FAC">
      <w:pPr>
        <w:pStyle w:val="Default"/>
        <w:pBdr>
          <w:top w:val="single" w:sz="4" w:space="1" w:color="auto"/>
          <w:left w:val="single" w:sz="4" w:space="4" w:color="auto"/>
          <w:bottom w:val="single" w:sz="4" w:space="1" w:color="auto"/>
          <w:right w:val="single" w:sz="4" w:space="4" w:color="auto"/>
        </w:pBdr>
        <w:shd w:val="clear" w:color="auto" w:fill="0D0D0D" w:themeFill="text1" w:themeFillTint="F2"/>
        <w:jc w:val="both"/>
        <w:rPr>
          <w:color w:val="FFFFFF" w:themeColor="background1"/>
          <w:sz w:val="23"/>
          <w:szCs w:val="23"/>
        </w:rPr>
      </w:pPr>
      <w:r w:rsidRPr="00976FAC">
        <w:rPr>
          <w:b/>
          <w:bCs/>
          <w:color w:val="FFFFFF" w:themeColor="background1"/>
          <w:sz w:val="23"/>
          <w:szCs w:val="23"/>
        </w:rPr>
        <w:t xml:space="preserve">CHAPITRE 2 - CONDITIONS D’UTILISATION </w:t>
      </w:r>
    </w:p>
    <w:p w:rsidR="00976FAC" w:rsidRDefault="00976FAC" w:rsidP="00A45350">
      <w:pPr>
        <w:pStyle w:val="Default"/>
        <w:jc w:val="both"/>
        <w:rPr>
          <w:b/>
          <w:bCs/>
          <w:sz w:val="22"/>
          <w:szCs w:val="22"/>
        </w:rPr>
      </w:pPr>
    </w:p>
    <w:p w:rsidR="00AE0C7A" w:rsidRDefault="00AE0C7A" w:rsidP="00A45350">
      <w:pPr>
        <w:pStyle w:val="Default"/>
        <w:jc w:val="both"/>
        <w:rPr>
          <w:b/>
          <w:bCs/>
          <w:sz w:val="22"/>
          <w:szCs w:val="22"/>
        </w:rPr>
      </w:pPr>
      <w:r w:rsidRPr="00976FAC">
        <w:rPr>
          <w:b/>
          <w:bCs/>
          <w:sz w:val="22"/>
          <w:szCs w:val="22"/>
          <w:u w:val="single"/>
        </w:rPr>
        <w:t xml:space="preserve">Art 2 </w:t>
      </w:r>
      <w:r w:rsidRPr="00976FAC">
        <w:rPr>
          <w:sz w:val="22"/>
          <w:szCs w:val="22"/>
          <w:u w:val="single"/>
        </w:rPr>
        <w:t>:</w:t>
      </w:r>
      <w:r>
        <w:rPr>
          <w:sz w:val="22"/>
          <w:szCs w:val="22"/>
        </w:rPr>
        <w:t xml:space="preserve"> </w:t>
      </w:r>
      <w:r>
        <w:rPr>
          <w:b/>
          <w:bCs/>
          <w:sz w:val="22"/>
          <w:szCs w:val="22"/>
        </w:rPr>
        <w:t xml:space="preserve">Rappel des principes fondamentaux </w:t>
      </w:r>
    </w:p>
    <w:p w:rsidR="00976FAC" w:rsidRDefault="00976FAC" w:rsidP="00A45350">
      <w:pPr>
        <w:pStyle w:val="Default"/>
        <w:jc w:val="both"/>
        <w:rPr>
          <w:sz w:val="22"/>
          <w:szCs w:val="22"/>
        </w:rPr>
      </w:pPr>
    </w:p>
    <w:p w:rsidR="00976FAC" w:rsidRDefault="00AE0C7A" w:rsidP="00A45350">
      <w:pPr>
        <w:pStyle w:val="Default"/>
        <w:jc w:val="both"/>
        <w:rPr>
          <w:sz w:val="20"/>
          <w:szCs w:val="20"/>
        </w:rPr>
      </w:pPr>
      <w:r>
        <w:rPr>
          <w:sz w:val="20"/>
          <w:szCs w:val="20"/>
        </w:rPr>
        <w:t xml:space="preserve">L’association utilisatrice s’engage à utiliser ce véhicule en conformité avec la réglementation en vigueur (code de la route, code des assurances). </w:t>
      </w:r>
      <w:r>
        <w:rPr>
          <w:b/>
          <w:bCs/>
          <w:sz w:val="20"/>
          <w:szCs w:val="20"/>
        </w:rPr>
        <w:t xml:space="preserve">La responsabilité du Président de l’association est totale si les règles de la présente convention ou du code de la route n’ont pas été respectés </w:t>
      </w:r>
      <w:r>
        <w:rPr>
          <w:sz w:val="20"/>
          <w:szCs w:val="20"/>
        </w:rPr>
        <w:t>(notamment conducteur non habilités, etc…)</w:t>
      </w:r>
    </w:p>
    <w:p w:rsidR="00AE0C7A" w:rsidRDefault="00AE0C7A" w:rsidP="00A45350">
      <w:pPr>
        <w:pStyle w:val="Default"/>
        <w:jc w:val="both"/>
        <w:rPr>
          <w:sz w:val="20"/>
          <w:szCs w:val="20"/>
        </w:rPr>
      </w:pPr>
      <w:r>
        <w:rPr>
          <w:sz w:val="20"/>
          <w:szCs w:val="20"/>
        </w:rPr>
        <w:t xml:space="preserve"> </w:t>
      </w:r>
    </w:p>
    <w:p w:rsidR="00AE0C7A" w:rsidRDefault="00AE0C7A" w:rsidP="00A45350">
      <w:pPr>
        <w:pStyle w:val="Default"/>
        <w:jc w:val="both"/>
        <w:rPr>
          <w:b/>
          <w:bCs/>
          <w:sz w:val="20"/>
          <w:szCs w:val="20"/>
        </w:rPr>
      </w:pPr>
      <w:r>
        <w:rPr>
          <w:sz w:val="20"/>
          <w:szCs w:val="20"/>
        </w:rPr>
        <w:t xml:space="preserve">Le prêt du minibus ne sera validé que pour </w:t>
      </w:r>
      <w:r>
        <w:rPr>
          <w:b/>
          <w:bCs/>
          <w:sz w:val="20"/>
          <w:szCs w:val="20"/>
        </w:rPr>
        <w:t xml:space="preserve">des déplacements ayant un lien direct avec l’association et uniquement pour les adhérents de la structure. </w:t>
      </w:r>
    </w:p>
    <w:p w:rsidR="00976FAC" w:rsidRDefault="00976FAC" w:rsidP="00A45350">
      <w:pPr>
        <w:pStyle w:val="Default"/>
        <w:jc w:val="both"/>
        <w:rPr>
          <w:sz w:val="20"/>
          <w:szCs w:val="20"/>
        </w:rPr>
      </w:pPr>
    </w:p>
    <w:p w:rsidR="00AE0C7A" w:rsidRDefault="00AE0C7A" w:rsidP="00A45350">
      <w:pPr>
        <w:pStyle w:val="Default"/>
        <w:jc w:val="both"/>
        <w:rPr>
          <w:sz w:val="20"/>
          <w:szCs w:val="20"/>
        </w:rPr>
      </w:pPr>
      <w:r>
        <w:rPr>
          <w:sz w:val="20"/>
          <w:szCs w:val="20"/>
        </w:rPr>
        <w:t>En cas d’infraction au code de la ro</w:t>
      </w:r>
      <w:r w:rsidR="00976FAC">
        <w:rPr>
          <w:sz w:val="20"/>
          <w:szCs w:val="20"/>
        </w:rPr>
        <w:t>ute, la CODECOM Haute-Saulx et Perthoi</w:t>
      </w:r>
      <w:r w:rsidR="00BB07F9">
        <w:rPr>
          <w:sz w:val="20"/>
          <w:szCs w:val="20"/>
        </w:rPr>
        <w:t>s</w:t>
      </w:r>
      <w:r w:rsidR="00976FAC">
        <w:rPr>
          <w:sz w:val="20"/>
          <w:szCs w:val="20"/>
        </w:rPr>
        <w:t xml:space="preserve"> Val d’Ornois</w:t>
      </w:r>
      <w:r>
        <w:rPr>
          <w:sz w:val="20"/>
          <w:szCs w:val="20"/>
        </w:rPr>
        <w:t xml:space="preserve"> transmettra l’avis de contravention à l’association. Cette dernière règlera directement l’amende forfaitaire en utilisant l’un des modes de paiement proposés (timbre, téléphone, internet…). En cas de retrait de points du permis de conduire, l’association s’engage à transmettre le nom du conducteur aux services compétents. </w:t>
      </w:r>
    </w:p>
    <w:p w:rsidR="00976FAC" w:rsidRDefault="00976FAC" w:rsidP="00A45350">
      <w:pPr>
        <w:pStyle w:val="Default"/>
        <w:jc w:val="both"/>
        <w:rPr>
          <w:b/>
          <w:bCs/>
          <w:sz w:val="22"/>
          <w:szCs w:val="22"/>
        </w:rPr>
      </w:pPr>
    </w:p>
    <w:p w:rsidR="00AE0C7A" w:rsidRDefault="00AE0C7A" w:rsidP="00A45350">
      <w:pPr>
        <w:pStyle w:val="Default"/>
        <w:jc w:val="both"/>
        <w:rPr>
          <w:b/>
          <w:bCs/>
          <w:sz w:val="22"/>
          <w:szCs w:val="22"/>
        </w:rPr>
      </w:pPr>
      <w:r w:rsidRPr="00976FAC">
        <w:rPr>
          <w:b/>
          <w:bCs/>
          <w:sz w:val="22"/>
          <w:szCs w:val="22"/>
          <w:u w:val="single"/>
        </w:rPr>
        <w:t>Art 3 :</w:t>
      </w:r>
      <w:r>
        <w:rPr>
          <w:b/>
          <w:bCs/>
          <w:sz w:val="22"/>
          <w:szCs w:val="22"/>
        </w:rPr>
        <w:t xml:space="preserve"> Assurance </w:t>
      </w:r>
    </w:p>
    <w:p w:rsidR="00976FAC" w:rsidRDefault="00976FAC" w:rsidP="00A45350">
      <w:pPr>
        <w:pStyle w:val="Default"/>
        <w:jc w:val="both"/>
        <w:rPr>
          <w:sz w:val="22"/>
          <w:szCs w:val="22"/>
        </w:rPr>
      </w:pPr>
    </w:p>
    <w:p w:rsidR="00AE0C7A" w:rsidRDefault="00485170" w:rsidP="00A45350">
      <w:pPr>
        <w:pStyle w:val="Default"/>
        <w:jc w:val="both"/>
        <w:rPr>
          <w:sz w:val="20"/>
          <w:szCs w:val="20"/>
        </w:rPr>
      </w:pPr>
      <w:r>
        <w:rPr>
          <w:sz w:val="20"/>
          <w:szCs w:val="20"/>
        </w:rPr>
        <w:t xml:space="preserve">La </w:t>
      </w:r>
      <w:r w:rsidR="001176EF">
        <w:rPr>
          <w:sz w:val="20"/>
          <w:szCs w:val="20"/>
        </w:rPr>
        <w:t xml:space="preserve">CODECOM </w:t>
      </w:r>
      <w:r w:rsidR="00AE0C7A">
        <w:rPr>
          <w:sz w:val="20"/>
          <w:szCs w:val="20"/>
        </w:rPr>
        <w:t>atteste avoir souscrit un contrat d’assurance tous risque</w:t>
      </w:r>
      <w:r w:rsidR="001176EF">
        <w:rPr>
          <w:sz w:val="20"/>
          <w:szCs w:val="20"/>
        </w:rPr>
        <w:t>s</w:t>
      </w:r>
      <w:r w:rsidR="00364ADA">
        <w:rPr>
          <w:sz w:val="20"/>
          <w:szCs w:val="20"/>
        </w:rPr>
        <w:t xml:space="preserve"> pour ce véhicule </w:t>
      </w:r>
      <w:r w:rsidR="00AE0C7A">
        <w:rPr>
          <w:sz w:val="20"/>
          <w:szCs w:val="20"/>
        </w:rPr>
        <w:t xml:space="preserve">et ce pour la période couvrant l’année en cours. </w:t>
      </w:r>
    </w:p>
    <w:p w:rsidR="00520DD9" w:rsidRDefault="00520DD9" w:rsidP="00A45350">
      <w:pPr>
        <w:pStyle w:val="Default"/>
        <w:jc w:val="both"/>
        <w:rPr>
          <w:sz w:val="20"/>
          <w:szCs w:val="20"/>
        </w:rPr>
      </w:pPr>
    </w:p>
    <w:p w:rsidR="00AE0C7A" w:rsidRPr="00520DD9" w:rsidRDefault="00AE0C7A" w:rsidP="00520DD9">
      <w:pPr>
        <w:pStyle w:val="Default"/>
        <w:pBdr>
          <w:top w:val="single" w:sz="4" w:space="1" w:color="auto"/>
          <w:left w:val="single" w:sz="4" w:space="4" w:color="auto"/>
          <w:bottom w:val="single" w:sz="4" w:space="1" w:color="auto"/>
          <w:right w:val="single" w:sz="4" w:space="4" w:color="auto"/>
        </w:pBdr>
        <w:shd w:val="clear" w:color="auto" w:fill="A6A6A6" w:themeFill="background1" w:themeFillShade="A6"/>
        <w:jc w:val="both"/>
        <w:rPr>
          <w:sz w:val="20"/>
          <w:szCs w:val="20"/>
        </w:rPr>
      </w:pPr>
      <w:r w:rsidRPr="00520DD9">
        <w:rPr>
          <w:sz w:val="20"/>
          <w:szCs w:val="20"/>
        </w:rPr>
        <w:t xml:space="preserve">L’association utilisatrice atteste avoir souscrit un contrat d’assurance (RC) </w:t>
      </w:r>
      <w:r w:rsidRPr="00520DD9">
        <w:rPr>
          <w:b/>
          <w:bCs/>
          <w:sz w:val="20"/>
          <w:szCs w:val="20"/>
        </w:rPr>
        <w:t>auprès de la compagnie__________________________sous le N° de contrat______________________</w:t>
      </w:r>
      <w:r w:rsidRPr="00520DD9">
        <w:rPr>
          <w:sz w:val="20"/>
          <w:szCs w:val="20"/>
        </w:rPr>
        <w:t xml:space="preserve">et ce pour la période couvrant l’année en cours. </w:t>
      </w:r>
    </w:p>
    <w:p w:rsidR="00520DD9" w:rsidRDefault="00520DD9" w:rsidP="00A45350">
      <w:pPr>
        <w:jc w:val="both"/>
        <w:rPr>
          <w:rFonts w:ascii="Century Gothic" w:hAnsi="Century Gothic"/>
          <w:sz w:val="20"/>
          <w:szCs w:val="20"/>
        </w:rPr>
      </w:pPr>
    </w:p>
    <w:p w:rsidR="00AE0C7A" w:rsidRPr="00520DD9" w:rsidRDefault="00AE0C7A" w:rsidP="00A45350">
      <w:pPr>
        <w:jc w:val="both"/>
        <w:rPr>
          <w:b/>
          <w:bCs/>
          <w:sz w:val="20"/>
          <w:szCs w:val="20"/>
        </w:rPr>
      </w:pPr>
      <w:r w:rsidRPr="00520DD9">
        <w:rPr>
          <w:rFonts w:ascii="Century Gothic" w:hAnsi="Century Gothic"/>
          <w:sz w:val="20"/>
          <w:szCs w:val="20"/>
        </w:rPr>
        <w:t>Dans le cas d’un accident aux torts de l’association utilisatrice, l</w:t>
      </w:r>
      <w:r w:rsidR="00485170">
        <w:rPr>
          <w:rFonts w:ascii="Century Gothic" w:hAnsi="Century Gothic"/>
          <w:sz w:val="20"/>
          <w:szCs w:val="20"/>
        </w:rPr>
        <w:t xml:space="preserve">a CODECOM </w:t>
      </w:r>
      <w:r w:rsidRPr="00520DD9">
        <w:rPr>
          <w:rFonts w:ascii="Century Gothic" w:hAnsi="Century Gothic"/>
          <w:sz w:val="20"/>
          <w:szCs w:val="20"/>
        </w:rPr>
        <w:t>se réserve le droit d’appliquer une sanction financière. Dans ce cas</w:t>
      </w:r>
      <w:r w:rsidR="00485170">
        <w:rPr>
          <w:rFonts w:ascii="Century Gothic" w:hAnsi="Century Gothic"/>
          <w:sz w:val="20"/>
          <w:szCs w:val="20"/>
        </w:rPr>
        <w:t xml:space="preserve">, la collectivité </w:t>
      </w:r>
      <w:r w:rsidRPr="00520DD9">
        <w:rPr>
          <w:rFonts w:ascii="Century Gothic" w:hAnsi="Century Gothic"/>
          <w:sz w:val="20"/>
          <w:szCs w:val="20"/>
        </w:rPr>
        <w:t>établira un titre de recette au nom de l’association</w:t>
      </w:r>
      <w:r w:rsidRPr="00520DD9">
        <w:rPr>
          <w:sz w:val="20"/>
          <w:szCs w:val="20"/>
        </w:rPr>
        <w:t>.</w:t>
      </w:r>
    </w:p>
    <w:p w:rsidR="00AE0C7A" w:rsidRDefault="00AE0C7A" w:rsidP="00A45350">
      <w:pPr>
        <w:jc w:val="both"/>
        <w:rPr>
          <w:b/>
          <w:bCs/>
          <w:sz w:val="20"/>
          <w:szCs w:val="20"/>
        </w:rPr>
      </w:pPr>
    </w:p>
    <w:p w:rsidR="00D21EE0" w:rsidRDefault="00D21EE0" w:rsidP="00D21EE0">
      <w:pPr>
        <w:pStyle w:val="Default"/>
        <w:rPr>
          <w:b/>
          <w:bCs/>
          <w:sz w:val="22"/>
          <w:szCs w:val="22"/>
        </w:rPr>
      </w:pPr>
      <w:r w:rsidRPr="00030622">
        <w:rPr>
          <w:b/>
          <w:bCs/>
          <w:sz w:val="22"/>
          <w:szCs w:val="22"/>
          <w:u w:val="single"/>
        </w:rPr>
        <w:lastRenderedPageBreak/>
        <w:t>Art 4 :</w:t>
      </w:r>
      <w:r>
        <w:rPr>
          <w:b/>
          <w:bCs/>
          <w:sz w:val="22"/>
          <w:szCs w:val="22"/>
        </w:rPr>
        <w:t xml:space="preserve"> Etat du véhicule </w:t>
      </w:r>
    </w:p>
    <w:p w:rsidR="00520DD9" w:rsidRDefault="00520DD9" w:rsidP="00D21EE0">
      <w:pPr>
        <w:pStyle w:val="Default"/>
        <w:rPr>
          <w:sz w:val="22"/>
          <w:szCs w:val="22"/>
        </w:rPr>
      </w:pPr>
    </w:p>
    <w:p w:rsidR="00D21EE0" w:rsidRDefault="00D21EE0" w:rsidP="00364ADA">
      <w:pPr>
        <w:pStyle w:val="Default"/>
        <w:jc w:val="both"/>
        <w:rPr>
          <w:b/>
          <w:bCs/>
          <w:sz w:val="20"/>
          <w:szCs w:val="20"/>
        </w:rPr>
      </w:pPr>
      <w:r>
        <w:rPr>
          <w:sz w:val="20"/>
          <w:szCs w:val="20"/>
        </w:rPr>
        <w:t xml:space="preserve">A l’enlèvement et à la restitution du véhicule, </w:t>
      </w:r>
      <w:r>
        <w:rPr>
          <w:b/>
          <w:bCs/>
          <w:sz w:val="20"/>
          <w:szCs w:val="20"/>
        </w:rPr>
        <w:t xml:space="preserve">le conducteur désigné par l’association utilisatrice s’engage à remplir, en présence d’un agent </w:t>
      </w:r>
      <w:r w:rsidR="00364ADA">
        <w:rPr>
          <w:b/>
          <w:bCs/>
          <w:sz w:val="20"/>
          <w:szCs w:val="20"/>
        </w:rPr>
        <w:t>intercommunal</w:t>
      </w:r>
      <w:r>
        <w:rPr>
          <w:b/>
          <w:bCs/>
          <w:sz w:val="20"/>
          <w:szCs w:val="20"/>
        </w:rPr>
        <w:t>, la fiche « Etat du Véhicule Associatif Intercommunal » jointe en annexe.</w:t>
      </w:r>
    </w:p>
    <w:p w:rsidR="00030622" w:rsidRDefault="00030622" w:rsidP="00364ADA">
      <w:pPr>
        <w:pStyle w:val="Default"/>
        <w:jc w:val="both"/>
        <w:rPr>
          <w:sz w:val="20"/>
          <w:szCs w:val="20"/>
        </w:rPr>
      </w:pPr>
    </w:p>
    <w:p w:rsidR="00AB4CE2" w:rsidRDefault="00D21EE0" w:rsidP="00364ADA">
      <w:pPr>
        <w:pStyle w:val="Default"/>
        <w:jc w:val="both"/>
        <w:rPr>
          <w:sz w:val="20"/>
          <w:szCs w:val="20"/>
        </w:rPr>
      </w:pPr>
      <w:r>
        <w:rPr>
          <w:sz w:val="20"/>
          <w:szCs w:val="20"/>
        </w:rPr>
        <w:t>Si deux associations se positionnent sur le weekend un jeu de clé sera donné à chaque association.</w:t>
      </w:r>
    </w:p>
    <w:p w:rsidR="00AB4CE2" w:rsidRDefault="00AB4CE2" w:rsidP="00364ADA">
      <w:pPr>
        <w:pStyle w:val="Default"/>
        <w:jc w:val="both"/>
        <w:rPr>
          <w:sz w:val="20"/>
          <w:szCs w:val="20"/>
        </w:rPr>
      </w:pPr>
      <w:r w:rsidRPr="00AB4CE2">
        <w:rPr>
          <w:sz w:val="20"/>
          <w:szCs w:val="20"/>
          <w:u w:val="single"/>
        </w:rPr>
        <w:t xml:space="preserve">Lors de </w:t>
      </w:r>
      <w:r>
        <w:rPr>
          <w:sz w:val="20"/>
          <w:szCs w:val="20"/>
          <w:u w:val="single"/>
        </w:rPr>
        <w:t>cette</w:t>
      </w:r>
      <w:r w:rsidRPr="00AB4CE2">
        <w:rPr>
          <w:sz w:val="20"/>
          <w:szCs w:val="20"/>
          <w:u w:val="single"/>
        </w:rPr>
        <w:t xml:space="preserve"> mise à disposition</w:t>
      </w:r>
      <w:r>
        <w:rPr>
          <w:sz w:val="20"/>
          <w:szCs w:val="20"/>
        </w:rPr>
        <w:t xml:space="preserve">, </w:t>
      </w:r>
      <w:r w:rsidRPr="00AB4CE2">
        <w:rPr>
          <w:b/>
          <w:sz w:val="20"/>
          <w:szCs w:val="20"/>
        </w:rPr>
        <w:t>l</w:t>
      </w:r>
      <w:r w:rsidR="00D21EE0">
        <w:rPr>
          <w:b/>
          <w:bCs/>
          <w:sz w:val="20"/>
          <w:szCs w:val="20"/>
        </w:rPr>
        <w:t xml:space="preserve">a fiche « Etat du véhicule » sera dans ce cas remplie lors d’un rendez-vous commun </w:t>
      </w:r>
      <w:r w:rsidR="00D21EE0">
        <w:rPr>
          <w:sz w:val="20"/>
          <w:szCs w:val="20"/>
        </w:rPr>
        <w:t xml:space="preserve">avec les conducteurs de chaque association et l’agent </w:t>
      </w:r>
      <w:r w:rsidR="00364ADA">
        <w:rPr>
          <w:sz w:val="20"/>
          <w:szCs w:val="20"/>
        </w:rPr>
        <w:t>intercommunal</w:t>
      </w:r>
      <w:r w:rsidR="00D21EE0">
        <w:rPr>
          <w:sz w:val="20"/>
          <w:szCs w:val="20"/>
        </w:rPr>
        <w:t xml:space="preserve"> au moment de la remise des clés.</w:t>
      </w:r>
    </w:p>
    <w:p w:rsidR="00D21EE0" w:rsidRDefault="00AB4CE2" w:rsidP="00364ADA">
      <w:pPr>
        <w:pStyle w:val="Default"/>
        <w:jc w:val="both"/>
        <w:rPr>
          <w:sz w:val="20"/>
          <w:szCs w:val="20"/>
        </w:rPr>
      </w:pPr>
      <w:r w:rsidRPr="00AB4CE2">
        <w:rPr>
          <w:sz w:val="20"/>
          <w:szCs w:val="20"/>
          <w:u w:val="single"/>
        </w:rPr>
        <w:t>Au retour</w:t>
      </w:r>
      <w:r w:rsidRPr="00AB4CE2">
        <w:rPr>
          <w:sz w:val="20"/>
          <w:szCs w:val="20"/>
        </w:rPr>
        <w:t>,</w:t>
      </w:r>
      <w:r>
        <w:rPr>
          <w:b/>
          <w:sz w:val="20"/>
          <w:szCs w:val="20"/>
        </w:rPr>
        <w:t xml:space="preserve"> l</w:t>
      </w:r>
      <w:r w:rsidR="00D21EE0" w:rsidRPr="00AB4CE2">
        <w:rPr>
          <w:b/>
          <w:sz w:val="20"/>
          <w:szCs w:val="20"/>
        </w:rPr>
        <w:t xml:space="preserve">a fiche « Etat du véhicule » sera remplie par la dernière association ayant utilisé le minibus </w:t>
      </w:r>
      <w:r w:rsidR="00D21EE0">
        <w:rPr>
          <w:sz w:val="20"/>
          <w:szCs w:val="20"/>
        </w:rPr>
        <w:t xml:space="preserve">en présence de l’agent </w:t>
      </w:r>
      <w:r w:rsidR="00364ADA">
        <w:rPr>
          <w:sz w:val="20"/>
          <w:szCs w:val="20"/>
        </w:rPr>
        <w:t>intercommunal</w:t>
      </w:r>
      <w:r w:rsidR="00D21EE0">
        <w:rPr>
          <w:sz w:val="20"/>
          <w:szCs w:val="20"/>
        </w:rPr>
        <w:t xml:space="preserve"> </w:t>
      </w:r>
      <w:r>
        <w:rPr>
          <w:sz w:val="20"/>
          <w:szCs w:val="20"/>
        </w:rPr>
        <w:t xml:space="preserve">et </w:t>
      </w:r>
      <w:r w:rsidR="00D21EE0">
        <w:rPr>
          <w:sz w:val="20"/>
          <w:szCs w:val="20"/>
        </w:rPr>
        <w:t xml:space="preserve">de la restitution des clés. </w:t>
      </w:r>
    </w:p>
    <w:p w:rsidR="00030622" w:rsidRDefault="00030622" w:rsidP="00364ADA">
      <w:pPr>
        <w:pStyle w:val="Default"/>
        <w:jc w:val="both"/>
        <w:rPr>
          <w:sz w:val="20"/>
          <w:szCs w:val="20"/>
        </w:rPr>
      </w:pPr>
    </w:p>
    <w:p w:rsidR="00D21EE0" w:rsidRDefault="00D21EE0" w:rsidP="00364ADA">
      <w:pPr>
        <w:pStyle w:val="Default"/>
        <w:jc w:val="both"/>
        <w:rPr>
          <w:sz w:val="20"/>
          <w:szCs w:val="20"/>
        </w:rPr>
      </w:pPr>
      <w:r>
        <w:rPr>
          <w:sz w:val="20"/>
          <w:szCs w:val="20"/>
        </w:rPr>
        <w:t xml:space="preserve">Afin de maintenir la propreté du véhicule, il est interdit de fumer, boire et manger à l’intérieur. </w:t>
      </w:r>
    </w:p>
    <w:p w:rsidR="00030622" w:rsidRDefault="00030622" w:rsidP="00364ADA">
      <w:pPr>
        <w:pStyle w:val="Default"/>
        <w:jc w:val="both"/>
        <w:rPr>
          <w:sz w:val="20"/>
          <w:szCs w:val="20"/>
        </w:rPr>
      </w:pPr>
    </w:p>
    <w:p w:rsidR="00030622" w:rsidRDefault="00D21EE0" w:rsidP="00364ADA">
      <w:pPr>
        <w:pStyle w:val="Default"/>
        <w:jc w:val="both"/>
        <w:rPr>
          <w:sz w:val="20"/>
          <w:szCs w:val="20"/>
        </w:rPr>
      </w:pPr>
      <w:r>
        <w:rPr>
          <w:b/>
          <w:bCs/>
          <w:sz w:val="20"/>
          <w:szCs w:val="20"/>
        </w:rPr>
        <w:t xml:space="preserve">L’association est en charge du nettoyage intérieur du véhicule. </w:t>
      </w:r>
      <w:r>
        <w:rPr>
          <w:sz w:val="20"/>
          <w:szCs w:val="20"/>
        </w:rPr>
        <w:t>Généralement un délai est prévu avant la restitution des clés pour permettre au conducteur de faire le nécessaire pour le nettoyage intérieur (s</w:t>
      </w:r>
      <w:r w:rsidR="00364ADA">
        <w:rPr>
          <w:sz w:val="20"/>
          <w:szCs w:val="20"/>
        </w:rPr>
        <w:t>ecouer les tapis, laver le sol,</w:t>
      </w:r>
      <w:r>
        <w:rPr>
          <w:sz w:val="20"/>
          <w:szCs w:val="20"/>
        </w:rPr>
        <w:t>…)</w:t>
      </w:r>
    </w:p>
    <w:p w:rsidR="00D21EE0" w:rsidRDefault="00D21EE0" w:rsidP="00364ADA">
      <w:pPr>
        <w:pStyle w:val="Default"/>
        <w:jc w:val="both"/>
        <w:rPr>
          <w:sz w:val="20"/>
          <w:szCs w:val="20"/>
        </w:rPr>
      </w:pPr>
      <w:r>
        <w:rPr>
          <w:sz w:val="20"/>
          <w:szCs w:val="20"/>
        </w:rPr>
        <w:t xml:space="preserve"> </w:t>
      </w:r>
    </w:p>
    <w:p w:rsidR="00D21EE0" w:rsidRDefault="00D21EE0" w:rsidP="00364ADA">
      <w:pPr>
        <w:pStyle w:val="Default"/>
        <w:jc w:val="both"/>
        <w:rPr>
          <w:sz w:val="20"/>
          <w:szCs w:val="20"/>
        </w:rPr>
      </w:pPr>
      <w:r>
        <w:rPr>
          <w:b/>
          <w:bCs/>
          <w:sz w:val="20"/>
          <w:szCs w:val="20"/>
        </w:rPr>
        <w:t xml:space="preserve">Le nettoyage extérieur </w:t>
      </w:r>
      <w:r>
        <w:rPr>
          <w:sz w:val="20"/>
          <w:szCs w:val="20"/>
        </w:rPr>
        <w:t>sera ex</w:t>
      </w:r>
      <w:r w:rsidR="00030622">
        <w:rPr>
          <w:sz w:val="20"/>
          <w:szCs w:val="20"/>
        </w:rPr>
        <w:t>clusivement réalisé par le CODECOM</w:t>
      </w:r>
      <w:r>
        <w:rPr>
          <w:sz w:val="20"/>
          <w:szCs w:val="20"/>
        </w:rPr>
        <w:t xml:space="preserve">. </w:t>
      </w:r>
    </w:p>
    <w:p w:rsidR="00030622" w:rsidRDefault="00030622" w:rsidP="00364ADA">
      <w:pPr>
        <w:pStyle w:val="Default"/>
        <w:jc w:val="both"/>
        <w:rPr>
          <w:b/>
          <w:bCs/>
          <w:sz w:val="22"/>
          <w:szCs w:val="22"/>
        </w:rPr>
      </w:pPr>
    </w:p>
    <w:p w:rsidR="00030622" w:rsidRDefault="00030622" w:rsidP="00D21EE0">
      <w:pPr>
        <w:pStyle w:val="Default"/>
        <w:rPr>
          <w:b/>
          <w:bCs/>
          <w:sz w:val="22"/>
          <w:szCs w:val="22"/>
        </w:rPr>
      </w:pPr>
    </w:p>
    <w:p w:rsidR="00D21EE0" w:rsidRDefault="00D21EE0" w:rsidP="00D21EE0">
      <w:pPr>
        <w:pStyle w:val="Default"/>
        <w:rPr>
          <w:b/>
          <w:bCs/>
          <w:sz w:val="22"/>
          <w:szCs w:val="22"/>
        </w:rPr>
      </w:pPr>
      <w:r w:rsidRPr="00030622">
        <w:rPr>
          <w:b/>
          <w:bCs/>
          <w:sz w:val="22"/>
          <w:szCs w:val="22"/>
          <w:u w:val="single"/>
        </w:rPr>
        <w:t>Art 5 :</w:t>
      </w:r>
      <w:r>
        <w:rPr>
          <w:b/>
          <w:bCs/>
          <w:sz w:val="22"/>
          <w:szCs w:val="22"/>
        </w:rPr>
        <w:t xml:space="preserve"> Démarche de réservation </w:t>
      </w:r>
    </w:p>
    <w:p w:rsidR="0025775E" w:rsidRDefault="0025775E" w:rsidP="00D21EE0">
      <w:pPr>
        <w:pStyle w:val="Default"/>
        <w:rPr>
          <w:sz w:val="22"/>
          <w:szCs w:val="22"/>
        </w:rPr>
      </w:pPr>
    </w:p>
    <w:p w:rsidR="00D21EE0" w:rsidRDefault="00D21EE0" w:rsidP="00FD58FF">
      <w:pPr>
        <w:pStyle w:val="Default"/>
        <w:jc w:val="both"/>
        <w:rPr>
          <w:sz w:val="20"/>
          <w:szCs w:val="20"/>
        </w:rPr>
      </w:pPr>
      <w:r>
        <w:rPr>
          <w:sz w:val="20"/>
          <w:szCs w:val="20"/>
        </w:rPr>
        <w:t xml:space="preserve">L’association demanderesse doit : </w:t>
      </w:r>
    </w:p>
    <w:p w:rsidR="0025775E" w:rsidRDefault="0025775E" w:rsidP="00FD58FF">
      <w:pPr>
        <w:pStyle w:val="Default"/>
        <w:jc w:val="both"/>
        <w:rPr>
          <w:sz w:val="20"/>
          <w:szCs w:val="20"/>
        </w:rPr>
      </w:pPr>
    </w:p>
    <w:p w:rsidR="00D21EE0" w:rsidRDefault="00D21EE0" w:rsidP="00FD58FF">
      <w:pPr>
        <w:pStyle w:val="Default"/>
        <w:ind w:left="708"/>
        <w:jc w:val="both"/>
        <w:rPr>
          <w:sz w:val="20"/>
          <w:szCs w:val="20"/>
        </w:rPr>
      </w:pPr>
      <w:r>
        <w:rPr>
          <w:sz w:val="20"/>
          <w:szCs w:val="20"/>
        </w:rPr>
        <w:t xml:space="preserve">1) Se procurer, à l’accueil </w:t>
      </w:r>
      <w:r w:rsidR="00364ADA">
        <w:rPr>
          <w:sz w:val="20"/>
          <w:szCs w:val="20"/>
        </w:rPr>
        <w:t>de l’antenne de Gondrecourt-le-Château</w:t>
      </w:r>
      <w:r w:rsidR="000B1CDF">
        <w:rPr>
          <w:sz w:val="20"/>
          <w:szCs w:val="20"/>
        </w:rPr>
        <w:t xml:space="preserve"> de la</w:t>
      </w:r>
      <w:r w:rsidR="000B1CDF" w:rsidRPr="000B1CDF">
        <w:rPr>
          <w:sz w:val="20"/>
          <w:szCs w:val="20"/>
        </w:rPr>
        <w:t xml:space="preserve"> </w:t>
      </w:r>
      <w:r w:rsidR="000B1CDF">
        <w:rPr>
          <w:sz w:val="20"/>
          <w:szCs w:val="20"/>
        </w:rPr>
        <w:t xml:space="preserve">CODECOM </w:t>
      </w:r>
      <w:r w:rsidR="00364ADA">
        <w:rPr>
          <w:sz w:val="20"/>
          <w:szCs w:val="20"/>
        </w:rPr>
        <w:t>des Portes de Meuse (</w:t>
      </w:r>
      <w:r w:rsidR="000B1CDF">
        <w:rPr>
          <w:sz w:val="20"/>
          <w:szCs w:val="20"/>
        </w:rPr>
        <w:t>Haute-Saulx et Perthoi</w:t>
      </w:r>
      <w:r w:rsidR="00BB07F9">
        <w:rPr>
          <w:sz w:val="20"/>
          <w:szCs w:val="20"/>
        </w:rPr>
        <w:t>s</w:t>
      </w:r>
      <w:r w:rsidR="000B1CDF">
        <w:rPr>
          <w:sz w:val="20"/>
          <w:szCs w:val="20"/>
        </w:rPr>
        <w:t xml:space="preserve"> Val d’Ornois</w:t>
      </w:r>
      <w:r w:rsidR="00364ADA">
        <w:rPr>
          <w:sz w:val="20"/>
          <w:szCs w:val="20"/>
        </w:rPr>
        <w:t>)</w:t>
      </w:r>
      <w:r>
        <w:rPr>
          <w:sz w:val="20"/>
          <w:szCs w:val="20"/>
        </w:rPr>
        <w:t xml:space="preserve">, un exemplaire vierge de la convention de mise à disposition du véhicule. </w:t>
      </w:r>
    </w:p>
    <w:p w:rsidR="00D21EE0" w:rsidRDefault="00D21EE0" w:rsidP="00FD58FF">
      <w:pPr>
        <w:pStyle w:val="Default"/>
        <w:jc w:val="both"/>
        <w:rPr>
          <w:sz w:val="20"/>
          <w:szCs w:val="20"/>
        </w:rPr>
      </w:pPr>
    </w:p>
    <w:p w:rsidR="00D21EE0" w:rsidRDefault="00D21EE0" w:rsidP="00FD58FF">
      <w:pPr>
        <w:pStyle w:val="Default"/>
        <w:ind w:left="708"/>
        <w:jc w:val="both"/>
        <w:rPr>
          <w:sz w:val="20"/>
          <w:szCs w:val="20"/>
        </w:rPr>
      </w:pPr>
      <w:r>
        <w:rPr>
          <w:sz w:val="20"/>
          <w:szCs w:val="20"/>
        </w:rPr>
        <w:t xml:space="preserve">2) Remplir et retourner la convention </w:t>
      </w:r>
      <w:r w:rsidR="00364ADA">
        <w:rPr>
          <w:sz w:val="20"/>
          <w:szCs w:val="20"/>
        </w:rPr>
        <w:t>à la CODECOM</w:t>
      </w:r>
      <w:r>
        <w:rPr>
          <w:sz w:val="20"/>
          <w:szCs w:val="20"/>
        </w:rPr>
        <w:t xml:space="preserve"> (la convention est valable sans limitation de durée toutefois en cas de changement des cosignataires une nouvelle convention devra être signée) </w:t>
      </w:r>
    </w:p>
    <w:p w:rsidR="00D21EE0" w:rsidRDefault="000B1CDF" w:rsidP="00FD58FF">
      <w:pPr>
        <w:pStyle w:val="Default"/>
        <w:jc w:val="both"/>
        <w:rPr>
          <w:sz w:val="20"/>
          <w:szCs w:val="20"/>
        </w:rPr>
      </w:pPr>
      <w:r>
        <w:rPr>
          <w:sz w:val="20"/>
          <w:szCs w:val="20"/>
        </w:rPr>
        <w:tab/>
      </w:r>
    </w:p>
    <w:p w:rsidR="00D21EE0" w:rsidRDefault="00D21EE0" w:rsidP="00FD58FF">
      <w:pPr>
        <w:pStyle w:val="Default"/>
        <w:ind w:left="708"/>
        <w:jc w:val="both"/>
        <w:rPr>
          <w:sz w:val="20"/>
          <w:szCs w:val="20"/>
        </w:rPr>
      </w:pPr>
      <w:r>
        <w:rPr>
          <w:sz w:val="20"/>
          <w:szCs w:val="20"/>
        </w:rPr>
        <w:t xml:space="preserve">3) </w:t>
      </w:r>
      <w:r>
        <w:rPr>
          <w:b/>
          <w:bCs/>
          <w:sz w:val="20"/>
          <w:szCs w:val="20"/>
        </w:rPr>
        <w:t xml:space="preserve">Joindre un chèque de caution de 250 euros (à l’ordre du Trésor Public) ; </w:t>
      </w:r>
      <w:r>
        <w:rPr>
          <w:sz w:val="20"/>
          <w:szCs w:val="20"/>
        </w:rPr>
        <w:t xml:space="preserve">à la fin de chaque année </w:t>
      </w:r>
      <w:r w:rsidR="00427DCA">
        <w:rPr>
          <w:sz w:val="20"/>
          <w:szCs w:val="20"/>
        </w:rPr>
        <w:t>civile</w:t>
      </w:r>
      <w:r>
        <w:rPr>
          <w:sz w:val="20"/>
          <w:szCs w:val="20"/>
        </w:rPr>
        <w:t xml:space="preserve"> le chèque de caution sera restitué à l’association. Un nouveau chèque devra alors être transmis à la </w:t>
      </w:r>
      <w:r w:rsidR="00FD58FF">
        <w:rPr>
          <w:sz w:val="20"/>
          <w:szCs w:val="20"/>
        </w:rPr>
        <w:t>CODECOM</w:t>
      </w:r>
      <w:r>
        <w:rPr>
          <w:sz w:val="20"/>
          <w:szCs w:val="20"/>
        </w:rPr>
        <w:t xml:space="preserve"> pour l’année </w:t>
      </w:r>
      <w:r w:rsidR="004B003E">
        <w:rPr>
          <w:sz w:val="20"/>
          <w:szCs w:val="20"/>
        </w:rPr>
        <w:t>civile</w:t>
      </w:r>
      <w:r>
        <w:rPr>
          <w:sz w:val="20"/>
          <w:szCs w:val="20"/>
        </w:rPr>
        <w:t xml:space="preserve"> en cours en cas d’utilisation du véhicule associatif. </w:t>
      </w:r>
    </w:p>
    <w:p w:rsidR="00D21EE0" w:rsidRDefault="00D21EE0" w:rsidP="00FD58FF">
      <w:pPr>
        <w:pStyle w:val="Default"/>
        <w:jc w:val="both"/>
        <w:rPr>
          <w:sz w:val="20"/>
          <w:szCs w:val="20"/>
        </w:rPr>
      </w:pPr>
    </w:p>
    <w:p w:rsidR="00D21EE0" w:rsidRPr="000B1CDF" w:rsidRDefault="00D21EE0" w:rsidP="00FD58FF">
      <w:pPr>
        <w:pStyle w:val="Default"/>
        <w:ind w:left="708"/>
        <w:jc w:val="both"/>
        <w:rPr>
          <w:sz w:val="20"/>
          <w:szCs w:val="20"/>
          <w:u w:val="single"/>
        </w:rPr>
      </w:pPr>
      <w:r>
        <w:rPr>
          <w:sz w:val="20"/>
          <w:szCs w:val="20"/>
        </w:rPr>
        <w:t xml:space="preserve">4) Remplir et retourner en </w:t>
      </w:r>
      <w:r w:rsidR="00FD58FF">
        <w:rPr>
          <w:sz w:val="20"/>
          <w:szCs w:val="20"/>
        </w:rPr>
        <w:t>CODECOM</w:t>
      </w:r>
      <w:r>
        <w:rPr>
          <w:sz w:val="20"/>
          <w:szCs w:val="20"/>
        </w:rPr>
        <w:t xml:space="preserve"> la fiche de pré-réservation (Cf annexe) pour chaque déplacement prévu avec la photocopie des permis de conduire des conducteurs désignés sur la fiche. Si besoin, de nouvelles fiches de pré-réservations pourront être retirées en </w:t>
      </w:r>
      <w:r w:rsidR="00FD58FF">
        <w:rPr>
          <w:sz w:val="20"/>
          <w:szCs w:val="20"/>
        </w:rPr>
        <w:t>CODECOM</w:t>
      </w:r>
      <w:r>
        <w:rPr>
          <w:sz w:val="20"/>
          <w:szCs w:val="20"/>
        </w:rPr>
        <w:t xml:space="preserve"> ou téléchargées </w:t>
      </w:r>
      <w:r w:rsidR="00FD58FF">
        <w:rPr>
          <w:sz w:val="20"/>
          <w:szCs w:val="20"/>
        </w:rPr>
        <w:t>le site Internet de la CODECOM.</w:t>
      </w:r>
    </w:p>
    <w:p w:rsidR="00D21EE0" w:rsidRDefault="00D21EE0" w:rsidP="00FD58FF">
      <w:pPr>
        <w:pStyle w:val="Default"/>
        <w:jc w:val="both"/>
        <w:rPr>
          <w:sz w:val="20"/>
          <w:szCs w:val="20"/>
        </w:rPr>
      </w:pPr>
    </w:p>
    <w:p w:rsidR="00D21EE0" w:rsidRDefault="00D21EE0" w:rsidP="00FD58FF">
      <w:pPr>
        <w:pStyle w:val="Default"/>
        <w:jc w:val="both"/>
        <w:rPr>
          <w:sz w:val="20"/>
          <w:szCs w:val="20"/>
        </w:rPr>
      </w:pPr>
      <w:r>
        <w:rPr>
          <w:sz w:val="20"/>
          <w:szCs w:val="20"/>
        </w:rPr>
        <w:t xml:space="preserve">Les conducteurs doivent : </w:t>
      </w:r>
    </w:p>
    <w:p w:rsidR="000B1CDF" w:rsidRDefault="000B1CDF" w:rsidP="00FD58FF">
      <w:pPr>
        <w:pStyle w:val="Default"/>
        <w:jc w:val="both"/>
        <w:rPr>
          <w:sz w:val="20"/>
          <w:szCs w:val="20"/>
        </w:rPr>
      </w:pPr>
    </w:p>
    <w:p w:rsidR="00D21EE0" w:rsidRDefault="00D21EE0" w:rsidP="00FD58FF">
      <w:pPr>
        <w:pStyle w:val="Default"/>
        <w:spacing w:after="19"/>
        <w:jc w:val="both"/>
        <w:rPr>
          <w:sz w:val="20"/>
          <w:szCs w:val="20"/>
        </w:rPr>
      </w:pPr>
      <w:r>
        <w:rPr>
          <w:rFonts w:ascii="Wingdings" w:hAnsi="Wingdings" w:cs="Wingdings"/>
          <w:sz w:val="20"/>
          <w:szCs w:val="20"/>
        </w:rPr>
        <w:t></w:t>
      </w:r>
      <w:r>
        <w:rPr>
          <w:rFonts w:ascii="Wingdings" w:hAnsi="Wingdings" w:cs="Wingdings"/>
          <w:sz w:val="20"/>
          <w:szCs w:val="20"/>
        </w:rPr>
        <w:t></w:t>
      </w:r>
      <w:r w:rsidRPr="00AB4CE2">
        <w:rPr>
          <w:b/>
          <w:sz w:val="20"/>
          <w:szCs w:val="20"/>
        </w:rPr>
        <w:t>Etre</w:t>
      </w:r>
      <w:r>
        <w:rPr>
          <w:sz w:val="20"/>
          <w:szCs w:val="20"/>
        </w:rPr>
        <w:t xml:space="preserve"> </w:t>
      </w:r>
      <w:r>
        <w:rPr>
          <w:b/>
          <w:bCs/>
          <w:sz w:val="20"/>
          <w:szCs w:val="20"/>
        </w:rPr>
        <w:t>adhérent de l’association</w:t>
      </w:r>
    </w:p>
    <w:p w:rsidR="00D21EE0" w:rsidRDefault="00D21EE0" w:rsidP="00FD58FF">
      <w:pPr>
        <w:pStyle w:val="Default"/>
        <w:spacing w:after="19"/>
        <w:jc w:val="both"/>
        <w:rPr>
          <w:sz w:val="20"/>
          <w:szCs w:val="20"/>
        </w:rPr>
      </w:pPr>
      <w:r>
        <w:rPr>
          <w:rFonts w:ascii="Wingdings" w:hAnsi="Wingdings" w:cs="Wingdings"/>
          <w:sz w:val="20"/>
          <w:szCs w:val="20"/>
        </w:rPr>
        <w:t></w:t>
      </w:r>
      <w:r>
        <w:rPr>
          <w:rFonts w:ascii="Wingdings" w:hAnsi="Wingdings" w:cs="Wingdings"/>
          <w:sz w:val="20"/>
          <w:szCs w:val="20"/>
        </w:rPr>
        <w:t></w:t>
      </w:r>
      <w:r>
        <w:rPr>
          <w:b/>
          <w:bCs/>
          <w:sz w:val="20"/>
          <w:szCs w:val="20"/>
        </w:rPr>
        <w:t xml:space="preserve">Avoir plus de 21 ans </w:t>
      </w:r>
    </w:p>
    <w:p w:rsidR="00D21EE0" w:rsidRDefault="00D21EE0" w:rsidP="00FD58FF">
      <w:pPr>
        <w:pStyle w:val="Default"/>
        <w:jc w:val="both"/>
        <w:rPr>
          <w:sz w:val="20"/>
          <w:szCs w:val="20"/>
        </w:rPr>
      </w:pPr>
      <w:r>
        <w:rPr>
          <w:rFonts w:ascii="Wingdings" w:hAnsi="Wingdings" w:cs="Wingdings"/>
          <w:sz w:val="20"/>
          <w:szCs w:val="20"/>
        </w:rPr>
        <w:t></w:t>
      </w:r>
      <w:r>
        <w:rPr>
          <w:rFonts w:ascii="Wingdings" w:hAnsi="Wingdings" w:cs="Wingdings"/>
          <w:sz w:val="20"/>
          <w:szCs w:val="20"/>
        </w:rPr>
        <w:t></w:t>
      </w:r>
      <w:r w:rsidRPr="00AB4CE2">
        <w:rPr>
          <w:b/>
          <w:sz w:val="20"/>
          <w:szCs w:val="20"/>
        </w:rPr>
        <w:t>Posséder un permis B</w:t>
      </w:r>
      <w:r>
        <w:rPr>
          <w:sz w:val="20"/>
          <w:szCs w:val="20"/>
        </w:rPr>
        <w:t xml:space="preserve"> </w:t>
      </w:r>
      <w:r>
        <w:rPr>
          <w:b/>
          <w:bCs/>
          <w:sz w:val="20"/>
          <w:szCs w:val="20"/>
        </w:rPr>
        <w:t xml:space="preserve">depuis plus de 3 ans </w:t>
      </w:r>
    </w:p>
    <w:p w:rsidR="00D21EE0" w:rsidRDefault="00D21EE0" w:rsidP="00FD58FF">
      <w:pPr>
        <w:pStyle w:val="Default"/>
        <w:jc w:val="both"/>
        <w:rPr>
          <w:sz w:val="20"/>
          <w:szCs w:val="20"/>
        </w:rPr>
      </w:pPr>
    </w:p>
    <w:p w:rsidR="00AE0C7A" w:rsidRPr="000B1CDF" w:rsidRDefault="00D21EE0" w:rsidP="00FD58FF">
      <w:pPr>
        <w:jc w:val="both"/>
        <w:rPr>
          <w:rFonts w:ascii="Century Gothic" w:hAnsi="Century Gothic"/>
          <w:b/>
          <w:bCs/>
          <w:sz w:val="20"/>
          <w:szCs w:val="20"/>
        </w:rPr>
      </w:pPr>
      <w:r w:rsidRPr="000B1CDF">
        <w:rPr>
          <w:rFonts w:ascii="Century Gothic" w:hAnsi="Century Gothic"/>
          <w:sz w:val="20"/>
          <w:szCs w:val="20"/>
        </w:rPr>
        <w:t xml:space="preserve">Les pré-réservations seront soumises à l’approbation du service </w:t>
      </w:r>
      <w:r w:rsidR="00FD58FF">
        <w:rPr>
          <w:rFonts w:ascii="Century Gothic" w:hAnsi="Century Gothic"/>
          <w:sz w:val="20"/>
          <w:szCs w:val="20"/>
        </w:rPr>
        <w:t xml:space="preserve">intercommunal </w:t>
      </w:r>
      <w:r w:rsidRPr="000B1CDF">
        <w:rPr>
          <w:rFonts w:ascii="Century Gothic" w:hAnsi="Century Gothic"/>
          <w:sz w:val="20"/>
          <w:szCs w:val="20"/>
        </w:rPr>
        <w:t>compétant et/ou à la personne habilitée à signer la présente convention (Cf chapitre VII – RENVOIS)</w:t>
      </w:r>
      <w:r w:rsidR="00FD58FF">
        <w:rPr>
          <w:rFonts w:ascii="Century Gothic" w:hAnsi="Century Gothic"/>
          <w:sz w:val="20"/>
          <w:szCs w:val="20"/>
        </w:rPr>
        <w:t>.</w:t>
      </w:r>
    </w:p>
    <w:p w:rsidR="00EF08FD" w:rsidRDefault="00EF08FD" w:rsidP="00AE0C7A"/>
    <w:p w:rsidR="00EF08FD" w:rsidRDefault="00EF08FD" w:rsidP="00AE0C7A"/>
    <w:p w:rsidR="00EF08FD" w:rsidRDefault="00EF08FD" w:rsidP="00EF08FD">
      <w:pPr>
        <w:pStyle w:val="Default"/>
        <w:rPr>
          <w:b/>
          <w:bCs/>
          <w:sz w:val="22"/>
          <w:szCs w:val="22"/>
        </w:rPr>
      </w:pPr>
      <w:r w:rsidRPr="009B195F">
        <w:rPr>
          <w:b/>
          <w:bCs/>
          <w:sz w:val="22"/>
          <w:szCs w:val="22"/>
          <w:u w:val="single"/>
        </w:rPr>
        <w:t>Art 6 :</w:t>
      </w:r>
      <w:r>
        <w:rPr>
          <w:b/>
          <w:bCs/>
          <w:sz w:val="22"/>
          <w:szCs w:val="22"/>
        </w:rPr>
        <w:t xml:space="preserve"> Période de réservation </w:t>
      </w:r>
    </w:p>
    <w:p w:rsidR="009B195F" w:rsidRDefault="009B195F" w:rsidP="00EF08FD">
      <w:pPr>
        <w:pStyle w:val="Default"/>
        <w:rPr>
          <w:sz w:val="22"/>
          <w:szCs w:val="22"/>
        </w:rPr>
      </w:pPr>
    </w:p>
    <w:p w:rsidR="00EF08FD" w:rsidRDefault="00EF08FD" w:rsidP="00FD58FF">
      <w:pPr>
        <w:pStyle w:val="Default"/>
        <w:jc w:val="both"/>
        <w:rPr>
          <w:sz w:val="20"/>
          <w:szCs w:val="20"/>
        </w:rPr>
      </w:pPr>
      <w:r>
        <w:rPr>
          <w:sz w:val="20"/>
          <w:szCs w:val="20"/>
        </w:rPr>
        <w:t xml:space="preserve">La demande ne pourra être enregistrée que si elle intervient au moins 15 jours avant la date d’utilisation. Toute demande de réservation formulée en dehors de ce délai ne pourra être traitée en priorité. </w:t>
      </w:r>
    </w:p>
    <w:p w:rsidR="009B195F" w:rsidRDefault="009B195F" w:rsidP="00FD58FF">
      <w:pPr>
        <w:pStyle w:val="Default"/>
        <w:jc w:val="both"/>
        <w:rPr>
          <w:sz w:val="20"/>
          <w:szCs w:val="20"/>
        </w:rPr>
      </w:pPr>
    </w:p>
    <w:p w:rsidR="00EF08FD" w:rsidRDefault="00EF08FD" w:rsidP="00FD58FF">
      <w:pPr>
        <w:pStyle w:val="Default"/>
        <w:jc w:val="both"/>
        <w:rPr>
          <w:sz w:val="20"/>
          <w:szCs w:val="20"/>
        </w:rPr>
      </w:pPr>
      <w:r>
        <w:rPr>
          <w:sz w:val="20"/>
          <w:szCs w:val="20"/>
        </w:rPr>
        <w:t xml:space="preserve">En cas de demandes multiples, la priorité sera donnée à l’association ayant le moins utilisé le véhicule au cours de l’année et / ou par ordre d’arrivée. </w:t>
      </w:r>
    </w:p>
    <w:p w:rsidR="009B195F" w:rsidRDefault="009B195F" w:rsidP="00FD58FF">
      <w:pPr>
        <w:pStyle w:val="Default"/>
        <w:jc w:val="both"/>
        <w:rPr>
          <w:sz w:val="20"/>
          <w:szCs w:val="20"/>
        </w:rPr>
      </w:pPr>
    </w:p>
    <w:p w:rsidR="00EF08FD" w:rsidRDefault="00EF08FD" w:rsidP="00FD58FF">
      <w:pPr>
        <w:pStyle w:val="Default"/>
        <w:jc w:val="both"/>
        <w:rPr>
          <w:sz w:val="20"/>
          <w:szCs w:val="20"/>
        </w:rPr>
      </w:pPr>
      <w:r>
        <w:rPr>
          <w:b/>
          <w:bCs/>
          <w:sz w:val="20"/>
          <w:szCs w:val="20"/>
        </w:rPr>
        <w:t xml:space="preserve">Une association peut demander 5 réservations pour l’année </w:t>
      </w:r>
      <w:r w:rsidR="00EC6023">
        <w:rPr>
          <w:b/>
          <w:bCs/>
          <w:sz w:val="20"/>
          <w:szCs w:val="20"/>
        </w:rPr>
        <w:t>civile</w:t>
      </w:r>
      <w:r>
        <w:rPr>
          <w:b/>
          <w:bCs/>
          <w:sz w:val="20"/>
          <w:szCs w:val="20"/>
        </w:rPr>
        <w:t xml:space="preserve"> en cours </w:t>
      </w:r>
      <w:r>
        <w:rPr>
          <w:sz w:val="20"/>
          <w:szCs w:val="20"/>
        </w:rPr>
        <w:t xml:space="preserve">en utilisant à chaque fois la fiche de pré-réservation du Véhicule Associatif Intercommunal. Toute demande supplémentaire sera étudiée et ne pourra être accordée que dans l’hypothèse où la période concernée est libre. </w:t>
      </w:r>
    </w:p>
    <w:p w:rsidR="009B195F" w:rsidRDefault="009B195F" w:rsidP="00FD58FF">
      <w:pPr>
        <w:pStyle w:val="Default"/>
        <w:jc w:val="both"/>
        <w:rPr>
          <w:sz w:val="20"/>
          <w:szCs w:val="20"/>
        </w:rPr>
      </w:pPr>
    </w:p>
    <w:p w:rsidR="00EF08FD" w:rsidRDefault="00EF08FD" w:rsidP="00FD58FF">
      <w:pPr>
        <w:pStyle w:val="Default"/>
        <w:jc w:val="both"/>
        <w:rPr>
          <w:sz w:val="20"/>
          <w:szCs w:val="20"/>
        </w:rPr>
      </w:pPr>
      <w:r>
        <w:rPr>
          <w:sz w:val="20"/>
          <w:szCs w:val="20"/>
        </w:rPr>
        <w:t xml:space="preserve">La confirmation ou l’infirmation sera faite par le Service </w:t>
      </w:r>
      <w:r w:rsidR="00FD58FF">
        <w:rPr>
          <w:sz w:val="20"/>
          <w:szCs w:val="20"/>
        </w:rPr>
        <w:t>Solidarités</w:t>
      </w:r>
      <w:r>
        <w:rPr>
          <w:sz w:val="20"/>
          <w:szCs w:val="20"/>
        </w:rPr>
        <w:t xml:space="preserve"> au moins 5 jours avant la date d’utilisation. Dans l’affirmative un rendez-vous sera fixé par téléphone pour remplir avec l’agent </w:t>
      </w:r>
      <w:r w:rsidR="00FD58FF">
        <w:rPr>
          <w:sz w:val="20"/>
          <w:szCs w:val="20"/>
        </w:rPr>
        <w:t>intercommunal</w:t>
      </w:r>
      <w:r>
        <w:rPr>
          <w:sz w:val="20"/>
          <w:szCs w:val="20"/>
        </w:rPr>
        <w:t xml:space="preserve"> la fiche « état du véhicule » à sa mise à disposition et à sa restitution (Cf Art 4). </w:t>
      </w:r>
    </w:p>
    <w:p w:rsidR="009B195F" w:rsidRDefault="009B195F" w:rsidP="00EF08FD">
      <w:pPr>
        <w:pStyle w:val="Default"/>
        <w:rPr>
          <w:sz w:val="20"/>
          <w:szCs w:val="20"/>
        </w:rPr>
      </w:pPr>
    </w:p>
    <w:p w:rsidR="00EF08FD" w:rsidRDefault="00EF08FD" w:rsidP="00EF08FD">
      <w:pPr>
        <w:pStyle w:val="Default"/>
        <w:rPr>
          <w:b/>
          <w:bCs/>
          <w:sz w:val="22"/>
          <w:szCs w:val="22"/>
        </w:rPr>
      </w:pPr>
      <w:r w:rsidRPr="009B195F">
        <w:rPr>
          <w:b/>
          <w:bCs/>
          <w:sz w:val="22"/>
          <w:szCs w:val="22"/>
          <w:u w:val="single"/>
        </w:rPr>
        <w:t>Art 7 :</w:t>
      </w:r>
      <w:r>
        <w:rPr>
          <w:b/>
          <w:bCs/>
          <w:sz w:val="22"/>
          <w:szCs w:val="22"/>
        </w:rPr>
        <w:t xml:space="preserve"> Emplacement du véhicule </w:t>
      </w:r>
    </w:p>
    <w:p w:rsidR="009B195F" w:rsidRDefault="009B195F" w:rsidP="00EF08FD">
      <w:pPr>
        <w:pStyle w:val="Default"/>
        <w:rPr>
          <w:sz w:val="22"/>
          <w:szCs w:val="22"/>
        </w:rPr>
      </w:pPr>
    </w:p>
    <w:p w:rsidR="00EF08FD" w:rsidRDefault="00EF08FD" w:rsidP="00FD58FF">
      <w:pPr>
        <w:pStyle w:val="Default"/>
        <w:jc w:val="both"/>
        <w:rPr>
          <w:sz w:val="20"/>
          <w:szCs w:val="20"/>
        </w:rPr>
      </w:pPr>
      <w:r>
        <w:rPr>
          <w:sz w:val="20"/>
          <w:szCs w:val="20"/>
        </w:rPr>
        <w:t xml:space="preserve">Le véhicule est stationné </w:t>
      </w:r>
      <w:r w:rsidR="00FD58FF">
        <w:rPr>
          <w:sz w:val="20"/>
          <w:szCs w:val="20"/>
        </w:rPr>
        <w:t>à Gondrecourt-le-Château. Lors de la prise de rendez-vous avec l’agent intercommunal, un lieu de rendez-vous plus précis sera déterminé.</w:t>
      </w:r>
    </w:p>
    <w:p w:rsidR="009B195F" w:rsidRDefault="009B195F" w:rsidP="00FD58FF">
      <w:pPr>
        <w:pStyle w:val="Default"/>
        <w:jc w:val="both"/>
        <w:rPr>
          <w:sz w:val="20"/>
          <w:szCs w:val="20"/>
        </w:rPr>
      </w:pPr>
    </w:p>
    <w:p w:rsidR="00EF08FD" w:rsidRDefault="00EF08FD" w:rsidP="00EF08FD">
      <w:pPr>
        <w:pStyle w:val="Default"/>
        <w:rPr>
          <w:b/>
          <w:bCs/>
          <w:sz w:val="22"/>
          <w:szCs w:val="22"/>
        </w:rPr>
      </w:pPr>
      <w:r w:rsidRPr="009B195F">
        <w:rPr>
          <w:b/>
          <w:bCs/>
          <w:sz w:val="22"/>
          <w:szCs w:val="22"/>
          <w:u w:val="single"/>
        </w:rPr>
        <w:t>Art 8 :</w:t>
      </w:r>
      <w:r>
        <w:rPr>
          <w:b/>
          <w:bCs/>
          <w:sz w:val="22"/>
          <w:szCs w:val="22"/>
        </w:rPr>
        <w:t xml:space="preserve"> Enlèvement et retour du véhicule </w:t>
      </w:r>
    </w:p>
    <w:p w:rsidR="009B195F" w:rsidRDefault="009B195F" w:rsidP="00EF08FD">
      <w:pPr>
        <w:pStyle w:val="Default"/>
        <w:rPr>
          <w:sz w:val="22"/>
          <w:szCs w:val="22"/>
        </w:rPr>
      </w:pPr>
    </w:p>
    <w:p w:rsidR="00EF08FD" w:rsidRDefault="00EF08FD" w:rsidP="00FD58FF">
      <w:pPr>
        <w:pStyle w:val="Default"/>
        <w:jc w:val="both"/>
        <w:rPr>
          <w:sz w:val="20"/>
          <w:szCs w:val="20"/>
        </w:rPr>
      </w:pPr>
      <w:r>
        <w:rPr>
          <w:sz w:val="20"/>
          <w:szCs w:val="20"/>
        </w:rPr>
        <w:t xml:space="preserve">En cas d’utilisation les samedis, dimanches ou jours fériés, la fiche « Etat du Véhicule » est remplie à la mise à disposition et à la restitution du Minibus en présence d’un agent </w:t>
      </w:r>
      <w:r w:rsidR="00FD58FF">
        <w:rPr>
          <w:sz w:val="20"/>
          <w:szCs w:val="20"/>
        </w:rPr>
        <w:t>intercommunal</w:t>
      </w:r>
      <w:r>
        <w:rPr>
          <w:sz w:val="20"/>
          <w:szCs w:val="20"/>
        </w:rPr>
        <w:t xml:space="preserve"> aux jours ouvrables au lieu de </w:t>
      </w:r>
      <w:r w:rsidR="00FD58FF">
        <w:rPr>
          <w:sz w:val="20"/>
          <w:szCs w:val="20"/>
        </w:rPr>
        <w:t>stationnement</w:t>
      </w:r>
      <w:r>
        <w:rPr>
          <w:sz w:val="20"/>
          <w:szCs w:val="20"/>
        </w:rPr>
        <w:t xml:space="preserve"> </w:t>
      </w:r>
      <w:r w:rsidR="00FD58FF">
        <w:rPr>
          <w:sz w:val="20"/>
          <w:szCs w:val="20"/>
        </w:rPr>
        <w:t>dédié</w:t>
      </w:r>
      <w:r>
        <w:rPr>
          <w:sz w:val="20"/>
          <w:szCs w:val="20"/>
        </w:rPr>
        <w:t xml:space="preserve">. Dans tous les cas, le rendez-vous sera fixé au moment de la confirmation de la réservation. </w:t>
      </w:r>
    </w:p>
    <w:p w:rsidR="00FD58FF" w:rsidRDefault="00FD58FF" w:rsidP="00FD58FF">
      <w:pPr>
        <w:pStyle w:val="Default"/>
        <w:jc w:val="both"/>
        <w:rPr>
          <w:sz w:val="20"/>
          <w:szCs w:val="20"/>
        </w:rPr>
      </w:pPr>
    </w:p>
    <w:p w:rsidR="00EF08FD" w:rsidRDefault="00EF08FD" w:rsidP="00FD58FF">
      <w:pPr>
        <w:pStyle w:val="Default"/>
        <w:jc w:val="both"/>
        <w:rPr>
          <w:sz w:val="20"/>
          <w:szCs w:val="20"/>
        </w:rPr>
      </w:pPr>
      <w:r>
        <w:rPr>
          <w:b/>
          <w:bCs/>
          <w:sz w:val="20"/>
          <w:szCs w:val="20"/>
        </w:rPr>
        <w:t xml:space="preserve">Le véhicule sera mis à disposition le réservoir plein </w:t>
      </w:r>
      <w:r w:rsidRPr="00FD58FF">
        <w:rPr>
          <w:b/>
          <w:bCs/>
          <w:color w:val="auto"/>
          <w:sz w:val="20"/>
          <w:szCs w:val="20"/>
        </w:rPr>
        <w:t xml:space="preserve">de gasoil </w:t>
      </w:r>
      <w:r>
        <w:rPr>
          <w:b/>
          <w:bCs/>
          <w:sz w:val="20"/>
          <w:szCs w:val="20"/>
        </w:rPr>
        <w:t xml:space="preserve">et devra être restitué de la même manière. </w:t>
      </w:r>
    </w:p>
    <w:p w:rsidR="009B195F" w:rsidRDefault="009B195F" w:rsidP="00FD58FF">
      <w:pPr>
        <w:pStyle w:val="Default"/>
        <w:jc w:val="both"/>
        <w:rPr>
          <w:b/>
          <w:bCs/>
          <w:sz w:val="22"/>
          <w:szCs w:val="22"/>
        </w:rPr>
      </w:pPr>
    </w:p>
    <w:p w:rsidR="009B195F" w:rsidRDefault="009B195F" w:rsidP="00EF08FD">
      <w:pPr>
        <w:pStyle w:val="Default"/>
        <w:rPr>
          <w:b/>
          <w:bCs/>
          <w:sz w:val="22"/>
          <w:szCs w:val="22"/>
        </w:rPr>
      </w:pPr>
    </w:p>
    <w:p w:rsidR="00EF08FD" w:rsidRPr="00DE0AFE" w:rsidRDefault="00EF08FD" w:rsidP="00DE0AFE">
      <w:pPr>
        <w:pStyle w:val="Default"/>
        <w:pBdr>
          <w:top w:val="single" w:sz="4" w:space="1" w:color="auto"/>
          <w:left w:val="single" w:sz="4" w:space="4" w:color="auto"/>
          <w:bottom w:val="single" w:sz="4" w:space="1" w:color="auto"/>
          <w:right w:val="single" w:sz="4" w:space="4" w:color="auto"/>
        </w:pBdr>
        <w:shd w:val="clear" w:color="auto" w:fill="0D0D0D" w:themeFill="text1" w:themeFillTint="F2"/>
        <w:rPr>
          <w:color w:val="FFFFFF" w:themeColor="background1"/>
          <w:sz w:val="23"/>
          <w:szCs w:val="23"/>
        </w:rPr>
      </w:pPr>
      <w:r w:rsidRPr="00DE0AFE">
        <w:rPr>
          <w:b/>
          <w:bCs/>
          <w:color w:val="FFFFFF" w:themeColor="background1"/>
          <w:sz w:val="23"/>
          <w:szCs w:val="23"/>
        </w:rPr>
        <w:t xml:space="preserve">CHAPITRE 3 – DUREE </w:t>
      </w:r>
    </w:p>
    <w:p w:rsidR="009B195F" w:rsidRDefault="009B195F" w:rsidP="00EF08FD">
      <w:pPr>
        <w:pStyle w:val="Default"/>
        <w:rPr>
          <w:b/>
          <w:bCs/>
          <w:sz w:val="22"/>
          <w:szCs w:val="22"/>
        </w:rPr>
      </w:pPr>
    </w:p>
    <w:p w:rsidR="00EF08FD" w:rsidRDefault="00EF08FD" w:rsidP="00EF08FD">
      <w:pPr>
        <w:pStyle w:val="Default"/>
        <w:rPr>
          <w:b/>
          <w:bCs/>
          <w:sz w:val="22"/>
          <w:szCs w:val="22"/>
        </w:rPr>
      </w:pPr>
      <w:r w:rsidRPr="00DE0AFE">
        <w:rPr>
          <w:b/>
          <w:bCs/>
          <w:sz w:val="22"/>
          <w:szCs w:val="22"/>
          <w:u w:val="single"/>
        </w:rPr>
        <w:t>Ar</w:t>
      </w:r>
      <w:r w:rsidR="009B195F" w:rsidRPr="00DE0AFE">
        <w:rPr>
          <w:b/>
          <w:bCs/>
          <w:sz w:val="22"/>
          <w:szCs w:val="22"/>
          <w:u w:val="single"/>
        </w:rPr>
        <w:t>t 9</w:t>
      </w:r>
      <w:r w:rsidRPr="00DE0AFE">
        <w:rPr>
          <w:b/>
          <w:bCs/>
          <w:sz w:val="22"/>
          <w:szCs w:val="22"/>
          <w:u w:val="single"/>
        </w:rPr>
        <w:t xml:space="preserve"> :</w:t>
      </w:r>
      <w:r>
        <w:rPr>
          <w:b/>
          <w:bCs/>
          <w:sz w:val="22"/>
          <w:szCs w:val="22"/>
        </w:rPr>
        <w:t xml:space="preserve"> Période, objet et informations sur les conducteurs </w:t>
      </w:r>
    </w:p>
    <w:p w:rsidR="00DE0AFE" w:rsidRDefault="00DE0AFE" w:rsidP="00EF08FD">
      <w:pPr>
        <w:pStyle w:val="Default"/>
        <w:rPr>
          <w:sz w:val="22"/>
          <w:szCs w:val="22"/>
        </w:rPr>
      </w:pPr>
    </w:p>
    <w:p w:rsidR="00EF08FD" w:rsidRPr="00DE0AFE" w:rsidRDefault="00EF08FD" w:rsidP="00FD58FF">
      <w:pPr>
        <w:jc w:val="both"/>
        <w:rPr>
          <w:rFonts w:ascii="Century Gothic" w:hAnsi="Century Gothic"/>
          <w:sz w:val="20"/>
          <w:szCs w:val="20"/>
        </w:rPr>
      </w:pPr>
      <w:r w:rsidRPr="00DE0AFE">
        <w:rPr>
          <w:rFonts w:ascii="Century Gothic" w:hAnsi="Century Gothic"/>
          <w:sz w:val="20"/>
          <w:szCs w:val="20"/>
        </w:rPr>
        <w:t>Cf Art 5 et Fiche de pré-réservation du Véhicule Associatif Intercommunal jointe en annexe</w:t>
      </w:r>
      <w:r w:rsidR="00AB4CE2">
        <w:rPr>
          <w:rFonts w:ascii="Century Gothic" w:hAnsi="Century Gothic"/>
          <w:sz w:val="20"/>
          <w:szCs w:val="20"/>
        </w:rPr>
        <w:t>.</w:t>
      </w:r>
    </w:p>
    <w:p w:rsidR="00EF08FD" w:rsidRDefault="00EF08FD" w:rsidP="00EF08FD">
      <w:pPr>
        <w:rPr>
          <w:sz w:val="20"/>
          <w:szCs w:val="20"/>
        </w:rPr>
      </w:pPr>
    </w:p>
    <w:p w:rsidR="00EF08FD" w:rsidRDefault="00F26576" w:rsidP="00EF08FD">
      <w:pPr>
        <w:pStyle w:val="Default"/>
        <w:rPr>
          <w:b/>
          <w:bCs/>
          <w:sz w:val="22"/>
          <w:szCs w:val="22"/>
        </w:rPr>
      </w:pPr>
      <w:r>
        <w:rPr>
          <w:b/>
          <w:bCs/>
          <w:sz w:val="22"/>
          <w:szCs w:val="22"/>
          <w:u w:val="single"/>
        </w:rPr>
        <w:t>Art 10</w:t>
      </w:r>
      <w:r w:rsidR="00EF08FD" w:rsidRPr="00F26576">
        <w:rPr>
          <w:b/>
          <w:bCs/>
          <w:sz w:val="22"/>
          <w:szCs w:val="22"/>
          <w:u w:val="single"/>
        </w:rPr>
        <w:t xml:space="preserve"> :</w:t>
      </w:r>
      <w:r w:rsidR="00EF08FD">
        <w:rPr>
          <w:b/>
          <w:bCs/>
          <w:sz w:val="22"/>
          <w:szCs w:val="22"/>
        </w:rPr>
        <w:t xml:space="preserve"> Indisponibilité du véhicule </w:t>
      </w:r>
    </w:p>
    <w:p w:rsidR="00F26576" w:rsidRDefault="00F26576" w:rsidP="00EF08FD">
      <w:pPr>
        <w:pStyle w:val="Default"/>
        <w:rPr>
          <w:sz w:val="22"/>
          <w:szCs w:val="22"/>
        </w:rPr>
      </w:pPr>
    </w:p>
    <w:p w:rsidR="00EF08FD" w:rsidRDefault="00EF08FD" w:rsidP="00FD58FF">
      <w:pPr>
        <w:pStyle w:val="Default"/>
        <w:jc w:val="both"/>
        <w:rPr>
          <w:sz w:val="20"/>
          <w:szCs w:val="20"/>
        </w:rPr>
      </w:pPr>
      <w:r>
        <w:rPr>
          <w:sz w:val="20"/>
          <w:szCs w:val="20"/>
        </w:rPr>
        <w:t xml:space="preserve">En cas de problème technique, </w:t>
      </w:r>
      <w:r w:rsidR="00FD58FF" w:rsidRPr="00FD58FF">
        <w:rPr>
          <w:color w:val="auto"/>
          <w:sz w:val="20"/>
          <w:szCs w:val="20"/>
        </w:rPr>
        <w:t xml:space="preserve">le service Solidarités </w:t>
      </w:r>
      <w:r>
        <w:rPr>
          <w:sz w:val="20"/>
          <w:szCs w:val="20"/>
        </w:rPr>
        <w:t xml:space="preserve">informera dans les meilleurs délais le référent de l’association mentionné sur la présente convention. </w:t>
      </w:r>
    </w:p>
    <w:p w:rsidR="00F26576" w:rsidRDefault="00F26576" w:rsidP="00EF08FD">
      <w:pPr>
        <w:pStyle w:val="Default"/>
        <w:rPr>
          <w:b/>
          <w:bCs/>
          <w:sz w:val="22"/>
          <w:szCs w:val="22"/>
        </w:rPr>
      </w:pPr>
    </w:p>
    <w:p w:rsidR="00EF08FD" w:rsidRDefault="00F26576" w:rsidP="00EF08FD">
      <w:pPr>
        <w:pStyle w:val="Default"/>
        <w:rPr>
          <w:sz w:val="22"/>
          <w:szCs w:val="22"/>
        </w:rPr>
      </w:pPr>
      <w:r>
        <w:rPr>
          <w:b/>
          <w:bCs/>
          <w:sz w:val="22"/>
          <w:szCs w:val="22"/>
          <w:u w:val="single"/>
        </w:rPr>
        <w:t>Art 11</w:t>
      </w:r>
      <w:r w:rsidR="00EF08FD" w:rsidRPr="00F26576">
        <w:rPr>
          <w:b/>
          <w:bCs/>
          <w:sz w:val="22"/>
          <w:szCs w:val="22"/>
          <w:u w:val="single"/>
        </w:rPr>
        <w:t xml:space="preserve"> :</w:t>
      </w:r>
      <w:r w:rsidR="00EF08FD">
        <w:rPr>
          <w:b/>
          <w:bCs/>
          <w:sz w:val="22"/>
          <w:szCs w:val="22"/>
        </w:rPr>
        <w:t xml:space="preserve"> Information </w:t>
      </w:r>
      <w:r w:rsidR="00FD58FF">
        <w:rPr>
          <w:b/>
          <w:bCs/>
          <w:sz w:val="22"/>
          <w:szCs w:val="22"/>
        </w:rPr>
        <w:t>de la Communauté de Communes</w:t>
      </w:r>
      <w:r w:rsidR="00EF08FD">
        <w:rPr>
          <w:b/>
          <w:bCs/>
          <w:sz w:val="22"/>
          <w:szCs w:val="22"/>
        </w:rPr>
        <w:t xml:space="preserve"> par l’association </w:t>
      </w:r>
    </w:p>
    <w:p w:rsidR="00223DA1" w:rsidRDefault="00223DA1" w:rsidP="00EF08FD">
      <w:pPr>
        <w:pStyle w:val="Default"/>
        <w:rPr>
          <w:sz w:val="20"/>
          <w:szCs w:val="20"/>
        </w:rPr>
      </w:pPr>
    </w:p>
    <w:p w:rsidR="00EF08FD" w:rsidRDefault="00EF08FD" w:rsidP="00FD58FF">
      <w:pPr>
        <w:pStyle w:val="Default"/>
        <w:jc w:val="both"/>
        <w:rPr>
          <w:sz w:val="20"/>
          <w:szCs w:val="20"/>
        </w:rPr>
      </w:pPr>
      <w:r>
        <w:rPr>
          <w:sz w:val="20"/>
          <w:szCs w:val="20"/>
        </w:rPr>
        <w:t>En cas de non utilisation du véhicule par l’association, cette dernière préviendra l’accueil de la</w:t>
      </w:r>
      <w:r w:rsidR="00B30667" w:rsidRPr="00B30667">
        <w:rPr>
          <w:sz w:val="20"/>
          <w:szCs w:val="20"/>
        </w:rPr>
        <w:t xml:space="preserve"> </w:t>
      </w:r>
      <w:r w:rsidR="00B30667">
        <w:rPr>
          <w:sz w:val="20"/>
          <w:szCs w:val="20"/>
        </w:rPr>
        <w:t xml:space="preserve">CODECOM </w:t>
      </w:r>
      <w:r w:rsidR="00FD58FF">
        <w:rPr>
          <w:sz w:val="20"/>
          <w:szCs w:val="20"/>
        </w:rPr>
        <w:t>des Portes de Meuse (</w:t>
      </w:r>
      <w:r w:rsidR="00B30667">
        <w:rPr>
          <w:sz w:val="20"/>
          <w:szCs w:val="20"/>
        </w:rPr>
        <w:t>Haute-Saulx et Perthoi</w:t>
      </w:r>
      <w:r w:rsidR="0034551A">
        <w:rPr>
          <w:sz w:val="20"/>
          <w:szCs w:val="20"/>
        </w:rPr>
        <w:t>s</w:t>
      </w:r>
      <w:r w:rsidR="00B30667">
        <w:rPr>
          <w:sz w:val="20"/>
          <w:szCs w:val="20"/>
        </w:rPr>
        <w:t xml:space="preserve"> Val d’Ornois</w:t>
      </w:r>
      <w:r w:rsidR="00FD58FF">
        <w:rPr>
          <w:sz w:val="20"/>
          <w:szCs w:val="20"/>
        </w:rPr>
        <w:t>)</w:t>
      </w:r>
      <w:r>
        <w:rPr>
          <w:sz w:val="20"/>
          <w:szCs w:val="20"/>
        </w:rPr>
        <w:t xml:space="preserve"> au moins 48 heures avant la date d’utilisation prévue. </w:t>
      </w:r>
    </w:p>
    <w:p w:rsidR="00F26576" w:rsidRDefault="00F26576" w:rsidP="00EF08FD">
      <w:pPr>
        <w:pStyle w:val="Default"/>
        <w:rPr>
          <w:sz w:val="20"/>
          <w:szCs w:val="20"/>
        </w:rPr>
      </w:pPr>
    </w:p>
    <w:p w:rsidR="00F26576" w:rsidRDefault="00F26576" w:rsidP="00EF08FD">
      <w:pPr>
        <w:pStyle w:val="Default"/>
        <w:rPr>
          <w:sz w:val="20"/>
          <w:szCs w:val="20"/>
        </w:rPr>
      </w:pPr>
    </w:p>
    <w:p w:rsidR="00EF08FD" w:rsidRPr="00F26576" w:rsidRDefault="00EF08FD" w:rsidP="00F26576">
      <w:pPr>
        <w:pStyle w:val="Default"/>
        <w:pBdr>
          <w:top w:val="single" w:sz="4" w:space="1" w:color="auto"/>
          <w:left w:val="single" w:sz="4" w:space="4" w:color="auto"/>
          <w:bottom w:val="single" w:sz="4" w:space="1" w:color="auto"/>
          <w:right w:val="single" w:sz="4" w:space="4" w:color="auto"/>
        </w:pBdr>
        <w:shd w:val="clear" w:color="auto" w:fill="0D0D0D" w:themeFill="text1" w:themeFillTint="F2"/>
        <w:rPr>
          <w:color w:val="FFFFFF" w:themeColor="background1"/>
          <w:sz w:val="23"/>
          <w:szCs w:val="23"/>
        </w:rPr>
      </w:pPr>
      <w:r w:rsidRPr="00F26576">
        <w:rPr>
          <w:b/>
          <w:bCs/>
          <w:color w:val="FFFFFF" w:themeColor="background1"/>
          <w:sz w:val="23"/>
          <w:szCs w:val="23"/>
        </w:rPr>
        <w:t xml:space="preserve">CHAPITRE 4 – TARIF </w:t>
      </w:r>
    </w:p>
    <w:p w:rsidR="00F26576" w:rsidRDefault="00F26576" w:rsidP="00EF08FD">
      <w:pPr>
        <w:pStyle w:val="Default"/>
        <w:rPr>
          <w:b/>
          <w:bCs/>
          <w:sz w:val="22"/>
          <w:szCs w:val="22"/>
        </w:rPr>
      </w:pPr>
    </w:p>
    <w:p w:rsidR="00EF08FD" w:rsidRDefault="00F26576" w:rsidP="00EF08FD">
      <w:pPr>
        <w:pStyle w:val="Default"/>
        <w:rPr>
          <w:sz w:val="22"/>
          <w:szCs w:val="22"/>
        </w:rPr>
      </w:pPr>
      <w:r>
        <w:rPr>
          <w:b/>
          <w:bCs/>
          <w:sz w:val="22"/>
          <w:szCs w:val="22"/>
          <w:u w:val="single"/>
        </w:rPr>
        <w:t>Art 12</w:t>
      </w:r>
      <w:r w:rsidR="00EF08FD" w:rsidRPr="00F26576">
        <w:rPr>
          <w:b/>
          <w:bCs/>
          <w:sz w:val="22"/>
          <w:szCs w:val="22"/>
          <w:u w:val="single"/>
        </w:rPr>
        <w:t xml:space="preserve"> :</w:t>
      </w:r>
      <w:r w:rsidR="00EF08FD">
        <w:rPr>
          <w:b/>
          <w:bCs/>
          <w:sz w:val="22"/>
          <w:szCs w:val="22"/>
        </w:rPr>
        <w:t xml:space="preserve"> Tarif </w:t>
      </w:r>
    </w:p>
    <w:p w:rsidR="0057014F" w:rsidRDefault="0057014F" w:rsidP="00EF08FD">
      <w:pPr>
        <w:pStyle w:val="Default"/>
        <w:rPr>
          <w:sz w:val="20"/>
          <w:szCs w:val="20"/>
        </w:rPr>
      </w:pPr>
    </w:p>
    <w:p w:rsidR="00EF08FD" w:rsidRDefault="00EF08FD" w:rsidP="00FD58FF">
      <w:pPr>
        <w:pStyle w:val="Default"/>
        <w:jc w:val="both"/>
        <w:rPr>
          <w:sz w:val="20"/>
          <w:szCs w:val="20"/>
        </w:rPr>
      </w:pPr>
      <w:r>
        <w:rPr>
          <w:sz w:val="20"/>
          <w:szCs w:val="20"/>
        </w:rPr>
        <w:t xml:space="preserve">Le minibus est mis à disposition gracieusement. </w:t>
      </w:r>
    </w:p>
    <w:p w:rsidR="0057014F" w:rsidRDefault="0057014F" w:rsidP="00FD58FF">
      <w:pPr>
        <w:pStyle w:val="Default"/>
        <w:jc w:val="both"/>
        <w:rPr>
          <w:sz w:val="20"/>
          <w:szCs w:val="20"/>
        </w:rPr>
      </w:pPr>
    </w:p>
    <w:p w:rsidR="00EF08FD" w:rsidRDefault="00EF08FD" w:rsidP="00FD58FF">
      <w:pPr>
        <w:pStyle w:val="Default"/>
        <w:jc w:val="both"/>
        <w:rPr>
          <w:sz w:val="20"/>
          <w:szCs w:val="20"/>
        </w:rPr>
      </w:pPr>
      <w:r>
        <w:rPr>
          <w:sz w:val="20"/>
          <w:szCs w:val="20"/>
        </w:rPr>
        <w:t xml:space="preserve">Un chèque de caution de 250 euros (à l’ordre du Trésor Public) doit accompagner la présente convention. Celui-ci sera restitué à l’association à la fin de l’année </w:t>
      </w:r>
      <w:r w:rsidR="00EC6023">
        <w:rPr>
          <w:sz w:val="20"/>
          <w:szCs w:val="20"/>
        </w:rPr>
        <w:t>civile</w:t>
      </w:r>
      <w:r>
        <w:rPr>
          <w:sz w:val="20"/>
          <w:szCs w:val="20"/>
        </w:rPr>
        <w:t xml:space="preserve"> dans la mesure où aucune dégradation n’aura été notifiée par l’un des agents habilités lors de la restitution du véhicule. </w:t>
      </w:r>
      <w:r>
        <w:rPr>
          <w:b/>
          <w:bCs/>
          <w:sz w:val="20"/>
          <w:szCs w:val="20"/>
        </w:rPr>
        <w:t xml:space="preserve">Un nouveau chèque devra alors être transmis </w:t>
      </w:r>
      <w:r w:rsidR="00FD58FF">
        <w:rPr>
          <w:b/>
          <w:bCs/>
          <w:sz w:val="20"/>
          <w:szCs w:val="20"/>
        </w:rPr>
        <w:t>à la CODECOM</w:t>
      </w:r>
      <w:r>
        <w:rPr>
          <w:b/>
          <w:bCs/>
          <w:sz w:val="20"/>
          <w:szCs w:val="20"/>
        </w:rPr>
        <w:t xml:space="preserve"> à chaque début d’année </w:t>
      </w:r>
      <w:r w:rsidR="00427DCA">
        <w:rPr>
          <w:b/>
          <w:bCs/>
          <w:sz w:val="20"/>
          <w:szCs w:val="20"/>
        </w:rPr>
        <w:t>civile</w:t>
      </w:r>
      <w:r>
        <w:rPr>
          <w:b/>
          <w:bCs/>
          <w:sz w:val="20"/>
          <w:szCs w:val="20"/>
        </w:rPr>
        <w:t xml:space="preserve">. </w:t>
      </w:r>
    </w:p>
    <w:p w:rsidR="00EE06A7" w:rsidRDefault="00EE06A7" w:rsidP="00FD58FF">
      <w:pPr>
        <w:pStyle w:val="Default"/>
        <w:jc w:val="both"/>
        <w:rPr>
          <w:b/>
          <w:bCs/>
          <w:sz w:val="23"/>
          <w:szCs w:val="23"/>
        </w:rPr>
      </w:pPr>
    </w:p>
    <w:p w:rsidR="00EE06A7" w:rsidRDefault="00EE06A7" w:rsidP="00EF08FD">
      <w:pPr>
        <w:pStyle w:val="Default"/>
        <w:rPr>
          <w:b/>
          <w:bCs/>
          <w:sz w:val="23"/>
          <w:szCs w:val="23"/>
        </w:rPr>
      </w:pPr>
    </w:p>
    <w:p w:rsidR="00EF08FD" w:rsidRPr="00EE06A7" w:rsidRDefault="00EF08FD" w:rsidP="00EE06A7">
      <w:pPr>
        <w:pStyle w:val="Default"/>
        <w:pBdr>
          <w:top w:val="single" w:sz="4" w:space="1" w:color="auto"/>
          <w:left w:val="single" w:sz="4" w:space="4" w:color="auto"/>
          <w:bottom w:val="single" w:sz="4" w:space="1" w:color="auto"/>
          <w:right w:val="single" w:sz="4" w:space="4" w:color="auto"/>
        </w:pBdr>
        <w:shd w:val="clear" w:color="auto" w:fill="0D0D0D" w:themeFill="text1" w:themeFillTint="F2"/>
        <w:rPr>
          <w:color w:val="FFFFFF" w:themeColor="background1"/>
          <w:sz w:val="23"/>
          <w:szCs w:val="23"/>
        </w:rPr>
      </w:pPr>
      <w:r w:rsidRPr="00EE06A7">
        <w:rPr>
          <w:b/>
          <w:bCs/>
          <w:color w:val="FFFFFF" w:themeColor="background1"/>
          <w:sz w:val="23"/>
          <w:szCs w:val="23"/>
        </w:rPr>
        <w:t xml:space="preserve">CHAPITRE 5 – CONTROLE </w:t>
      </w:r>
    </w:p>
    <w:p w:rsidR="00EE06A7" w:rsidRDefault="00EE06A7" w:rsidP="00EF08FD">
      <w:pPr>
        <w:pStyle w:val="Default"/>
        <w:rPr>
          <w:b/>
          <w:bCs/>
          <w:sz w:val="22"/>
          <w:szCs w:val="22"/>
        </w:rPr>
      </w:pPr>
    </w:p>
    <w:p w:rsidR="00EF08FD" w:rsidRDefault="00EE06A7" w:rsidP="00EF08FD">
      <w:pPr>
        <w:pStyle w:val="Default"/>
        <w:rPr>
          <w:b/>
          <w:bCs/>
          <w:sz w:val="22"/>
          <w:szCs w:val="22"/>
        </w:rPr>
      </w:pPr>
      <w:r w:rsidRPr="00EE06A7">
        <w:rPr>
          <w:b/>
          <w:bCs/>
          <w:sz w:val="22"/>
          <w:szCs w:val="22"/>
          <w:u w:val="single"/>
        </w:rPr>
        <w:t>Art 13</w:t>
      </w:r>
      <w:r w:rsidR="00EF08FD" w:rsidRPr="00EE06A7">
        <w:rPr>
          <w:b/>
          <w:bCs/>
          <w:sz w:val="22"/>
          <w:szCs w:val="22"/>
          <w:u w:val="single"/>
        </w:rPr>
        <w:t xml:space="preserve"> :</w:t>
      </w:r>
      <w:r w:rsidR="00EF08FD">
        <w:rPr>
          <w:b/>
          <w:bCs/>
          <w:sz w:val="22"/>
          <w:szCs w:val="22"/>
        </w:rPr>
        <w:t xml:space="preserve"> Modification des conditions </w:t>
      </w:r>
    </w:p>
    <w:p w:rsidR="00EE06A7" w:rsidRDefault="00EE06A7" w:rsidP="00EF08FD">
      <w:pPr>
        <w:pStyle w:val="Default"/>
        <w:rPr>
          <w:sz w:val="22"/>
          <w:szCs w:val="22"/>
        </w:rPr>
      </w:pPr>
    </w:p>
    <w:p w:rsidR="00EF08FD" w:rsidRDefault="00EE06A7" w:rsidP="00FD58FF">
      <w:pPr>
        <w:pStyle w:val="Default"/>
        <w:jc w:val="both"/>
        <w:rPr>
          <w:sz w:val="20"/>
          <w:szCs w:val="20"/>
        </w:rPr>
      </w:pPr>
      <w:r>
        <w:rPr>
          <w:sz w:val="20"/>
          <w:szCs w:val="20"/>
        </w:rPr>
        <w:t>Le</w:t>
      </w:r>
      <w:r w:rsidR="00EF08FD">
        <w:rPr>
          <w:sz w:val="20"/>
          <w:szCs w:val="20"/>
        </w:rPr>
        <w:t xml:space="preserve"> Présid</w:t>
      </w:r>
      <w:r>
        <w:rPr>
          <w:sz w:val="20"/>
          <w:szCs w:val="20"/>
        </w:rPr>
        <w:t>ent de la</w:t>
      </w:r>
      <w:r w:rsidRPr="00EE06A7">
        <w:rPr>
          <w:sz w:val="20"/>
          <w:szCs w:val="20"/>
        </w:rPr>
        <w:t xml:space="preserve"> </w:t>
      </w:r>
      <w:r>
        <w:rPr>
          <w:sz w:val="20"/>
          <w:szCs w:val="20"/>
        </w:rPr>
        <w:t xml:space="preserve">CODECOM </w:t>
      </w:r>
      <w:r w:rsidR="00EF08FD">
        <w:rPr>
          <w:sz w:val="20"/>
          <w:szCs w:val="20"/>
        </w:rPr>
        <w:t xml:space="preserve">se réserve le droit de modifier les conditions de mise à disposition d’une manière unilatérale. </w:t>
      </w:r>
    </w:p>
    <w:p w:rsidR="00EE06A7" w:rsidRDefault="00EE06A7" w:rsidP="00EF08FD">
      <w:pPr>
        <w:pStyle w:val="Default"/>
        <w:rPr>
          <w:b/>
          <w:bCs/>
          <w:sz w:val="23"/>
          <w:szCs w:val="23"/>
        </w:rPr>
      </w:pPr>
    </w:p>
    <w:p w:rsidR="00EF08FD" w:rsidRPr="00EE06A7" w:rsidRDefault="00EF08FD" w:rsidP="00EE06A7">
      <w:pPr>
        <w:pStyle w:val="Default"/>
        <w:pBdr>
          <w:top w:val="single" w:sz="4" w:space="1" w:color="auto"/>
          <w:left w:val="single" w:sz="4" w:space="4" w:color="auto"/>
          <w:bottom w:val="single" w:sz="4" w:space="1" w:color="auto"/>
          <w:right w:val="single" w:sz="4" w:space="4" w:color="auto"/>
        </w:pBdr>
        <w:shd w:val="clear" w:color="auto" w:fill="0D0D0D" w:themeFill="text1" w:themeFillTint="F2"/>
        <w:rPr>
          <w:color w:val="FFFFFF" w:themeColor="background1"/>
          <w:sz w:val="23"/>
          <w:szCs w:val="23"/>
        </w:rPr>
      </w:pPr>
      <w:r w:rsidRPr="00EE06A7">
        <w:rPr>
          <w:b/>
          <w:bCs/>
          <w:color w:val="FFFFFF" w:themeColor="background1"/>
          <w:sz w:val="23"/>
          <w:szCs w:val="23"/>
        </w:rPr>
        <w:t xml:space="preserve">CHAPITRE 6 – RESILIATION </w:t>
      </w:r>
    </w:p>
    <w:p w:rsidR="00EE06A7" w:rsidRDefault="00EE06A7" w:rsidP="00EF08FD">
      <w:pPr>
        <w:pStyle w:val="Default"/>
        <w:rPr>
          <w:b/>
          <w:bCs/>
          <w:sz w:val="22"/>
          <w:szCs w:val="22"/>
        </w:rPr>
      </w:pPr>
    </w:p>
    <w:p w:rsidR="00EF08FD" w:rsidRDefault="00EE06A7" w:rsidP="00EF08FD">
      <w:pPr>
        <w:pStyle w:val="Default"/>
        <w:rPr>
          <w:b/>
          <w:bCs/>
          <w:sz w:val="22"/>
          <w:szCs w:val="22"/>
        </w:rPr>
      </w:pPr>
      <w:r w:rsidRPr="00EE06A7">
        <w:rPr>
          <w:b/>
          <w:bCs/>
          <w:sz w:val="22"/>
          <w:szCs w:val="22"/>
          <w:u w:val="single"/>
        </w:rPr>
        <w:t>Art 14</w:t>
      </w:r>
      <w:r w:rsidR="00EF08FD" w:rsidRPr="00EE06A7">
        <w:rPr>
          <w:b/>
          <w:bCs/>
          <w:sz w:val="22"/>
          <w:szCs w:val="22"/>
          <w:u w:val="single"/>
        </w:rPr>
        <w:t xml:space="preserve"> :</w:t>
      </w:r>
      <w:r w:rsidR="00EF08FD">
        <w:rPr>
          <w:b/>
          <w:bCs/>
          <w:sz w:val="22"/>
          <w:szCs w:val="22"/>
        </w:rPr>
        <w:t xml:space="preserve"> Résiliation </w:t>
      </w:r>
    </w:p>
    <w:p w:rsidR="00EE06A7" w:rsidRDefault="00EE06A7" w:rsidP="00EF08FD">
      <w:pPr>
        <w:pStyle w:val="Default"/>
        <w:rPr>
          <w:sz w:val="22"/>
          <w:szCs w:val="22"/>
        </w:rPr>
      </w:pPr>
    </w:p>
    <w:p w:rsidR="00EF08FD" w:rsidRDefault="004D0EA8" w:rsidP="00FD58FF">
      <w:pPr>
        <w:pStyle w:val="Default"/>
        <w:jc w:val="both"/>
        <w:rPr>
          <w:sz w:val="20"/>
          <w:szCs w:val="20"/>
        </w:rPr>
      </w:pPr>
      <w:r>
        <w:rPr>
          <w:sz w:val="20"/>
          <w:szCs w:val="20"/>
        </w:rPr>
        <w:t>En cas de non-</w:t>
      </w:r>
      <w:r w:rsidR="00EF08FD">
        <w:rPr>
          <w:sz w:val="20"/>
          <w:szCs w:val="20"/>
        </w:rPr>
        <w:t xml:space="preserve">respect des clauses contractuelles décrites ci-dessus, il ne sera accordé aucun autre prêt de ce véhicule à l’association concernée pendant une durée de un an minimum. </w:t>
      </w:r>
    </w:p>
    <w:p w:rsidR="00EE06A7" w:rsidRDefault="00EE06A7" w:rsidP="00EF08FD">
      <w:pPr>
        <w:pStyle w:val="Default"/>
        <w:rPr>
          <w:b/>
          <w:bCs/>
          <w:sz w:val="22"/>
          <w:szCs w:val="22"/>
        </w:rPr>
      </w:pPr>
    </w:p>
    <w:p w:rsidR="00EF08FD" w:rsidRDefault="00EF08FD" w:rsidP="00EF08FD">
      <w:pPr>
        <w:pStyle w:val="Default"/>
        <w:rPr>
          <w:sz w:val="22"/>
          <w:szCs w:val="22"/>
        </w:rPr>
      </w:pPr>
      <w:r w:rsidRPr="00223DA1">
        <w:rPr>
          <w:b/>
          <w:bCs/>
          <w:sz w:val="22"/>
          <w:szCs w:val="22"/>
          <w:u w:val="single"/>
        </w:rPr>
        <w:t>Art</w:t>
      </w:r>
      <w:r w:rsidR="00EE06A7" w:rsidRPr="00223DA1">
        <w:rPr>
          <w:b/>
          <w:bCs/>
          <w:sz w:val="22"/>
          <w:szCs w:val="22"/>
          <w:u w:val="single"/>
        </w:rPr>
        <w:t xml:space="preserve"> 15</w:t>
      </w:r>
      <w:r w:rsidRPr="00223DA1">
        <w:rPr>
          <w:b/>
          <w:bCs/>
          <w:sz w:val="22"/>
          <w:szCs w:val="22"/>
          <w:u w:val="single"/>
        </w:rPr>
        <w:t xml:space="preserve"> :</w:t>
      </w:r>
      <w:r>
        <w:rPr>
          <w:b/>
          <w:bCs/>
          <w:sz w:val="22"/>
          <w:szCs w:val="22"/>
        </w:rPr>
        <w:t xml:space="preserve"> Litiges </w:t>
      </w:r>
    </w:p>
    <w:p w:rsidR="00223DA1" w:rsidRDefault="00223DA1" w:rsidP="00EF08FD">
      <w:pPr>
        <w:pStyle w:val="Default"/>
        <w:rPr>
          <w:sz w:val="20"/>
          <w:szCs w:val="20"/>
        </w:rPr>
      </w:pPr>
    </w:p>
    <w:p w:rsidR="00EF08FD" w:rsidRDefault="00EF08FD" w:rsidP="00FD58FF">
      <w:pPr>
        <w:pStyle w:val="Default"/>
        <w:jc w:val="both"/>
        <w:rPr>
          <w:sz w:val="20"/>
          <w:szCs w:val="20"/>
        </w:rPr>
      </w:pPr>
      <w:r>
        <w:rPr>
          <w:sz w:val="20"/>
          <w:szCs w:val="20"/>
        </w:rPr>
        <w:t>Tout litige concernant le pr</w:t>
      </w:r>
      <w:r w:rsidR="00223DA1">
        <w:rPr>
          <w:sz w:val="20"/>
          <w:szCs w:val="20"/>
        </w:rPr>
        <w:t>ésent règlement sera géré par le Président</w:t>
      </w:r>
      <w:r>
        <w:rPr>
          <w:sz w:val="20"/>
          <w:szCs w:val="20"/>
        </w:rPr>
        <w:t xml:space="preserve"> d</w:t>
      </w:r>
      <w:r w:rsidR="00223DA1">
        <w:rPr>
          <w:sz w:val="20"/>
          <w:szCs w:val="20"/>
        </w:rPr>
        <w:t xml:space="preserve">e la CODECOM </w:t>
      </w:r>
      <w:r w:rsidR="00FD58FF">
        <w:rPr>
          <w:sz w:val="20"/>
          <w:szCs w:val="20"/>
        </w:rPr>
        <w:t>des Portes de Meuse (</w:t>
      </w:r>
      <w:r w:rsidR="00223DA1">
        <w:rPr>
          <w:sz w:val="20"/>
          <w:szCs w:val="20"/>
        </w:rPr>
        <w:t>Haute-Saulx et Perthoi</w:t>
      </w:r>
      <w:r w:rsidR="0034551A">
        <w:rPr>
          <w:sz w:val="20"/>
          <w:szCs w:val="20"/>
        </w:rPr>
        <w:t>s</w:t>
      </w:r>
      <w:r w:rsidR="00223DA1">
        <w:rPr>
          <w:sz w:val="20"/>
          <w:szCs w:val="20"/>
        </w:rPr>
        <w:t xml:space="preserve"> Val d’Ornois</w:t>
      </w:r>
      <w:r w:rsidR="00FD58FF">
        <w:rPr>
          <w:sz w:val="20"/>
          <w:szCs w:val="20"/>
        </w:rPr>
        <w:t>)</w:t>
      </w:r>
      <w:r>
        <w:rPr>
          <w:sz w:val="20"/>
          <w:szCs w:val="20"/>
        </w:rPr>
        <w:t xml:space="preserve">. </w:t>
      </w:r>
    </w:p>
    <w:p w:rsidR="00223DA1" w:rsidRDefault="00223DA1" w:rsidP="00FD58FF">
      <w:pPr>
        <w:pStyle w:val="Default"/>
        <w:jc w:val="both"/>
        <w:rPr>
          <w:b/>
          <w:bCs/>
          <w:sz w:val="22"/>
          <w:szCs w:val="22"/>
        </w:rPr>
      </w:pPr>
    </w:p>
    <w:p w:rsidR="00223DA1" w:rsidRDefault="00EE06A7" w:rsidP="00223DA1">
      <w:pPr>
        <w:pStyle w:val="Default"/>
        <w:rPr>
          <w:b/>
          <w:bCs/>
          <w:sz w:val="22"/>
          <w:szCs w:val="22"/>
        </w:rPr>
      </w:pPr>
      <w:r w:rsidRPr="00223DA1">
        <w:rPr>
          <w:b/>
          <w:bCs/>
          <w:sz w:val="22"/>
          <w:szCs w:val="22"/>
          <w:u w:val="single"/>
        </w:rPr>
        <w:t>Art 16</w:t>
      </w:r>
      <w:r w:rsidR="00EF08FD" w:rsidRPr="00223DA1">
        <w:rPr>
          <w:b/>
          <w:bCs/>
          <w:sz w:val="22"/>
          <w:szCs w:val="22"/>
          <w:u w:val="single"/>
        </w:rPr>
        <w:t xml:space="preserve"> :</w:t>
      </w:r>
      <w:r w:rsidR="00EF08FD">
        <w:rPr>
          <w:b/>
          <w:bCs/>
          <w:sz w:val="22"/>
          <w:szCs w:val="22"/>
        </w:rPr>
        <w:t xml:space="preserve"> Modalités et délais d’information de l’association </w:t>
      </w:r>
    </w:p>
    <w:p w:rsidR="00223DA1" w:rsidRPr="00223DA1" w:rsidRDefault="00223DA1" w:rsidP="00223DA1">
      <w:pPr>
        <w:pStyle w:val="Default"/>
        <w:rPr>
          <w:sz w:val="22"/>
          <w:szCs w:val="22"/>
        </w:rPr>
      </w:pPr>
    </w:p>
    <w:p w:rsidR="00EF08FD" w:rsidRPr="00AA09FE" w:rsidRDefault="00AA09FE" w:rsidP="00FD58FF">
      <w:pPr>
        <w:jc w:val="both"/>
        <w:rPr>
          <w:rFonts w:ascii="Century Gothic" w:hAnsi="Century Gothic"/>
        </w:rPr>
      </w:pPr>
      <w:r w:rsidRPr="00AA09FE">
        <w:rPr>
          <w:rFonts w:ascii="Century Gothic" w:hAnsi="Century Gothic"/>
          <w:sz w:val="20"/>
          <w:szCs w:val="20"/>
        </w:rPr>
        <w:t>Le Président de la</w:t>
      </w:r>
      <w:r w:rsidR="0034551A">
        <w:rPr>
          <w:rFonts w:ascii="Century Gothic" w:hAnsi="Century Gothic"/>
          <w:sz w:val="20"/>
          <w:szCs w:val="20"/>
        </w:rPr>
        <w:t xml:space="preserve"> CODECOM </w:t>
      </w:r>
      <w:r w:rsidR="00FD58FF">
        <w:rPr>
          <w:rFonts w:ascii="Century Gothic" w:hAnsi="Century Gothic"/>
          <w:sz w:val="20"/>
          <w:szCs w:val="20"/>
        </w:rPr>
        <w:t>des Portes de Meuse (</w:t>
      </w:r>
      <w:r w:rsidR="0034551A">
        <w:rPr>
          <w:rFonts w:ascii="Century Gothic" w:hAnsi="Century Gothic"/>
          <w:sz w:val="20"/>
          <w:szCs w:val="20"/>
        </w:rPr>
        <w:t>Haute-Saulx et Perthois</w:t>
      </w:r>
      <w:r w:rsidRPr="00AA09FE">
        <w:rPr>
          <w:rFonts w:ascii="Century Gothic" w:hAnsi="Century Gothic"/>
          <w:sz w:val="20"/>
          <w:szCs w:val="20"/>
        </w:rPr>
        <w:t xml:space="preserve"> Val d’Ornois</w:t>
      </w:r>
      <w:r w:rsidR="00FD58FF">
        <w:rPr>
          <w:rFonts w:ascii="Century Gothic" w:hAnsi="Century Gothic"/>
          <w:sz w:val="20"/>
          <w:szCs w:val="20"/>
        </w:rPr>
        <w:t>)</w:t>
      </w:r>
      <w:r w:rsidR="00EF08FD" w:rsidRPr="00AA09FE">
        <w:rPr>
          <w:rFonts w:ascii="Century Gothic" w:hAnsi="Century Gothic"/>
          <w:sz w:val="20"/>
          <w:szCs w:val="20"/>
        </w:rPr>
        <w:t xml:space="preserve"> informera l’association de la résiliation par courrier adressé à son Président et ce sans préavis.</w:t>
      </w:r>
    </w:p>
    <w:p w:rsidR="00EF08FD" w:rsidRDefault="00EF08FD" w:rsidP="00AE0C7A"/>
    <w:p w:rsidR="00EF08FD" w:rsidRPr="00AA09FE" w:rsidRDefault="00EF08FD" w:rsidP="00AA09FE">
      <w:pPr>
        <w:pStyle w:val="Default"/>
        <w:pBdr>
          <w:top w:val="single" w:sz="4" w:space="1" w:color="auto"/>
          <w:left w:val="single" w:sz="4" w:space="4" w:color="auto"/>
          <w:bottom w:val="single" w:sz="4" w:space="1" w:color="auto"/>
          <w:right w:val="single" w:sz="4" w:space="4" w:color="auto"/>
        </w:pBdr>
        <w:shd w:val="clear" w:color="auto" w:fill="0D0D0D" w:themeFill="text1" w:themeFillTint="F2"/>
        <w:rPr>
          <w:color w:val="FFFFFF" w:themeColor="background1"/>
          <w:sz w:val="23"/>
          <w:szCs w:val="23"/>
        </w:rPr>
      </w:pPr>
      <w:r w:rsidRPr="00AA09FE">
        <w:rPr>
          <w:b/>
          <w:bCs/>
          <w:color w:val="FFFFFF" w:themeColor="background1"/>
          <w:sz w:val="23"/>
          <w:szCs w:val="23"/>
        </w:rPr>
        <w:t xml:space="preserve">CHAPITRE 7 – RENVOIS </w:t>
      </w:r>
    </w:p>
    <w:p w:rsidR="00AA09FE" w:rsidRDefault="00AA09FE" w:rsidP="00EF08FD">
      <w:pPr>
        <w:pStyle w:val="Default"/>
        <w:rPr>
          <w:b/>
          <w:bCs/>
          <w:sz w:val="22"/>
          <w:szCs w:val="22"/>
        </w:rPr>
      </w:pPr>
    </w:p>
    <w:p w:rsidR="00EF08FD" w:rsidRDefault="00EE06A7" w:rsidP="00EF08FD">
      <w:pPr>
        <w:pStyle w:val="Default"/>
        <w:rPr>
          <w:b/>
          <w:bCs/>
          <w:sz w:val="22"/>
          <w:szCs w:val="22"/>
        </w:rPr>
      </w:pPr>
      <w:r w:rsidRPr="00AA09FE">
        <w:rPr>
          <w:b/>
          <w:bCs/>
          <w:sz w:val="22"/>
          <w:szCs w:val="22"/>
          <w:u w:val="single"/>
        </w:rPr>
        <w:t>Art 17</w:t>
      </w:r>
      <w:r w:rsidR="00EF08FD" w:rsidRPr="00AA09FE">
        <w:rPr>
          <w:b/>
          <w:bCs/>
          <w:sz w:val="22"/>
          <w:szCs w:val="22"/>
          <w:u w:val="single"/>
        </w:rPr>
        <w:t xml:space="preserve"> :</w:t>
      </w:r>
      <w:r w:rsidR="00EF08FD">
        <w:rPr>
          <w:b/>
          <w:bCs/>
          <w:sz w:val="22"/>
          <w:szCs w:val="22"/>
        </w:rPr>
        <w:t xml:space="preserve"> Service </w:t>
      </w:r>
      <w:r w:rsidR="00F422AF">
        <w:rPr>
          <w:b/>
          <w:bCs/>
          <w:sz w:val="22"/>
          <w:szCs w:val="22"/>
        </w:rPr>
        <w:t>intercommunal</w:t>
      </w:r>
      <w:r w:rsidR="00EF08FD">
        <w:rPr>
          <w:b/>
          <w:bCs/>
          <w:sz w:val="22"/>
          <w:szCs w:val="22"/>
        </w:rPr>
        <w:t xml:space="preserve"> compétent </w:t>
      </w:r>
    </w:p>
    <w:p w:rsidR="00FD58FF" w:rsidRDefault="00FD58FF" w:rsidP="00EF08FD">
      <w:pPr>
        <w:pStyle w:val="Default"/>
        <w:rPr>
          <w:sz w:val="22"/>
          <w:szCs w:val="22"/>
        </w:rPr>
      </w:pPr>
    </w:p>
    <w:p w:rsidR="00EF08FD" w:rsidRDefault="00EF08FD" w:rsidP="00EF08FD">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Service référent :</w:t>
      </w:r>
      <w:r w:rsidR="00A74EC6">
        <w:rPr>
          <w:sz w:val="20"/>
          <w:szCs w:val="20"/>
        </w:rPr>
        <w:t> </w:t>
      </w:r>
      <w:r w:rsidR="00FD58FF" w:rsidRPr="00FD58FF">
        <w:rPr>
          <w:sz w:val="20"/>
          <w:szCs w:val="20"/>
        </w:rPr>
        <w:t>Service Solidarités</w:t>
      </w:r>
    </w:p>
    <w:p w:rsidR="00EF08FD" w:rsidRDefault="00EF08FD" w:rsidP="00EF08FD">
      <w:pPr>
        <w:pStyle w:val="Default"/>
        <w:rPr>
          <w:sz w:val="20"/>
          <w:szCs w:val="20"/>
        </w:rPr>
      </w:pPr>
    </w:p>
    <w:p w:rsidR="00EF08FD" w:rsidRDefault="00EF08FD" w:rsidP="00EF08FD">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Agents habilités à remettre les clés : </w:t>
      </w:r>
      <w:r w:rsidR="00FD58FF">
        <w:rPr>
          <w:sz w:val="20"/>
          <w:szCs w:val="20"/>
        </w:rPr>
        <w:t>L’ensemble des agents intercommunaux.</w:t>
      </w:r>
    </w:p>
    <w:p w:rsidR="00EF08FD" w:rsidRDefault="00EF08FD" w:rsidP="00EF08FD">
      <w:pPr>
        <w:pStyle w:val="Default"/>
        <w:rPr>
          <w:sz w:val="20"/>
          <w:szCs w:val="20"/>
        </w:rPr>
      </w:pPr>
    </w:p>
    <w:p w:rsidR="00EF08FD" w:rsidRDefault="00EF08FD" w:rsidP="00EF08FD">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Personnes habilitées à signer la convention : </w:t>
      </w:r>
    </w:p>
    <w:p w:rsidR="00EF08FD" w:rsidRDefault="00EF08FD" w:rsidP="00EF08FD">
      <w:pPr>
        <w:pStyle w:val="Default"/>
        <w:rPr>
          <w:sz w:val="20"/>
          <w:szCs w:val="20"/>
        </w:rPr>
      </w:pPr>
    </w:p>
    <w:p w:rsidR="00FD58FF" w:rsidRDefault="00EF08FD" w:rsidP="00E14DE0">
      <w:pPr>
        <w:pStyle w:val="Default"/>
        <w:rPr>
          <w:b/>
          <w:bCs/>
          <w:color w:val="FFFFFF" w:themeColor="background1"/>
          <w:sz w:val="23"/>
          <w:szCs w:val="23"/>
        </w:rPr>
      </w:pPr>
      <w:r>
        <w:rPr>
          <w:sz w:val="20"/>
          <w:szCs w:val="20"/>
        </w:rPr>
        <w:t xml:space="preserve">- </w:t>
      </w:r>
      <w:r w:rsidR="00A74EC6">
        <w:rPr>
          <w:sz w:val="20"/>
          <w:szCs w:val="20"/>
        </w:rPr>
        <w:t xml:space="preserve">Stéphane MARTIN, Président de la Codecom </w:t>
      </w:r>
      <w:r w:rsidR="00AB4CE2">
        <w:rPr>
          <w:sz w:val="20"/>
          <w:szCs w:val="20"/>
        </w:rPr>
        <w:t>des Portes de Meuse.</w:t>
      </w:r>
      <w:r w:rsidR="00FD58FF">
        <w:rPr>
          <w:b/>
          <w:bCs/>
          <w:color w:val="FFFFFF" w:themeColor="background1"/>
          <w:sz w:val="23"/>
          <w:szCs w:val="23"/>
        </w:rPr>
        <w:br w:type="page"/>
      </w:r>
    </w:p>
    <w:p w:rsidR="00EF08FD" w:rsidRPr="00AA09FE" w:rsidRDefault="00EF08FD" w:rsidP="00AA09FE">
      <w:pPr>
        <w:pStyle w:val="Default"/>
        <w:pBdr>
          <w:top w:val="single" w:sz="4" w:space="1" w:color="auto"/>
          <w:left w:val="single" w:sz="4" w:space="4" w:color="auto"/>
          <w:bottom w:val="single" w:sz="4" w:space="1" w:color="auto"/>
          <w:right w:val="single" w:sz="4" w:space="4" w:color="auto"/>
        </w:pBdr>
        <w:shd w:val="clear" w:color="auto" w:fill="0D0D0D" w:themeFill="text1" w:themeFillTint="F2"/>
        <w:rPr>
          <w:color w:val="FFFFFF" w:themeColor="background1"/>
          <w:sz w:val="23"/>
          <w:szCs w:val="23"/>
        </w:rPr>
      </w:pPr>
      <w:r w:rsidRPr="00AA09FE">
        <w:rPr>
          <w:b/>
          <w:bCs/>
          <w:color w:val="FFFFFF" w:themeColor="background1"/>
          <w:sz w:val="23"/>
          <w:szCs w:val="23"/>
        </w:rPr>
        <w:lastRenderedPageBreak/>
        <w:t xml:space="preserve">CHAPITRE 8 – VISAS </w:t>
      </w:r>
    </w:p>
    <w:p w:rsidR="00AA09FE" w:rsidRDefault="00AA09FE" w:rsidP="00EF08FD">
      <w:pPr>
        <w:pStyle w:val="Default"/>
        <w:rPr>
          <w:sz w:val="20"/>
          <w:szCs w:val="20"/>
        </w:rPr>
      </w:pPr>
    </w:p>
    <w:p w:rsidR="00EF08FD" w:rsidRDefault="00EF08FD" w:rsidP="00EF08FD">
      <w:pPr>
        <w:pStyle w:val="Default"/>
        <w:rPr>
          <w:sz w:val="20"/>
          <w:szCs w:val="20"/>
        </w:rPr>
      </w:pPr>
      <w:r>
        <w:rPr>
          <w:sz w:val="20"/>
          <w:szCs w:val="20"/>
        </w:rPr>
        <w:t xml:space="preserve">Signature et cachets : </w:t>
      </w:r>
    </w:p>
    <w:p w:rsidR="00E66422" w:rsidRDefault="00E66422" w:rsidP="00EF08FD">
      <w:pPr>
        <w:pStyle w:val="Default"/>
        <w:rPr>
          <w:sz w:val="20"/>
          <w:szCs w:val="20"/>
        </w:rPr>
      </w:pPr>
    </w:p>
    <w:p w:rsidR="00EF08FD" w:rsidRDefault="00EF08FD" w:rsidP="00EF08FD">
      <w:pPr>
        <w:pStyle w:val="Default"/>
        <w:rPr>
          <w:sz w:val="20"/>
          <w:szCs w:val="20"/>
        </w:rPr>
      </w:pPr>
      <w:r>
        <w:rPr>
          <w:sz w:val="20"/>
          <w:szCs w:val="20"/>
        </w:rPr>
        <w:t xml:space="preserve">Fait à…………………………….., le …………….. </w:t>
      </w:r>
    </w:p>
    <w:p w:rsidR="00E66422" w:rsidRDefault="00E66422" w:rsidP="00EF08FD">
      <w:pPr>
        <w:pStyle w:val="Default"/>
        <w:rPr>
          <w:sz w:val="20"/>
          <w:szCs w:val="20"/>
        </w:rPr>
      </w:pPr>
    </w:p>
    <w:p w:rsidR="00E66422" w:rsidRDefault="00A74EC6" w:rsidP="00A74EC6">
      <w:pPr>
        <w:pStyle w:val="Default"/>
        <w:tabs>
          <w:tab w:val="left" w:pos="8235"/>
        </w:tabs>
        <w:rPr>
          <w:sz w:val="20"/>
          <w:szCs w:val="20"/>
        </w:rPr>
      </w:pPr>
      <w:r>
        <w:rPr>
          <w:sz w:val="20"/>
          <w:szCs w:val="20"/>
        </w:rPr>
        <w:tab/>
      </w:r>
    </w:p>
    <w:p w:rsidR="00E66422" w:rsidRDefault="00E66422" w:rsidP="00EF08FD">
      <w:pPr>
        <w:pStyle w:val="Default"/>
        <w:rPr>
          <w:sz w:val="20"/>
          <w:szCs w:val="20"/>
        </w:rPr>
      </w:pPr>
    </w:p>
    <w:p w:rsidR="00E66422" w:rsidRDefault="00E66422" w:rsidP="00EF08FD">
      <w:pPr>
        <w:pStyle w:val="Default"/>
        <w:rPr>
          <w:sz w:val="20"/>
          <w:szCs w:val="20"/>
        </w:rPr>
      </w:pPr>
    </w:p>
    <w:p w:rsidR="00A74EC6" w:rsidRDefault="00EF08FD" w:rsidP="00A74EC6">
      <w:pPr>
        <w:pStyle w:val="Default"/>
        <w:ind w:left="4248" w:hanging="4248"/>
        <w:rPr>
          <w:sz w:val="20"/>
          <w:szCs w:val="20"/>
        </w:rPr>
      </w:pPr>
      <w:r>
        <w:rPr>
          <w:sz w:val="20"/>
          <w:szCs w:val="20"/>
        </w:rPr>
        <w:t>Le Président de l’association :</w:t>
      </w:r>
      <w:r w:rsidR="00A74EC6">
        <w:rPr>
          <w:sz w:val="20"/>
          <w:szCs w:val="20"/>
        </w:rPr>
        <w:tab/>
      </w:r>
      <w:r w:rsidR="00A74EC6">
        <w:rPr>
          <w:sz w:val="20"/>
          <w:szCs w:val="20"/>
        </w:rPr>
        <w:tab/>
        <w:t>Le Président</w:t>
      </w:r>
      <w:r>
        <w:rPr>
          <w:sz w:val="20"/>
          <w:szCs w:val="20"/>
        </w:rPr>
        <w:t xml:space="preserve"> </w:t>
      </w:r>
      <w:r w:rsidR="00A74EC6">
        <w:rPr>
          <w:sz w:val="20"/>
          <w:szCs w:val="20"/>
        </w:rPr>
        <w:t>de la Codecom</w:t>
      </w:r>
    </w:p>
    <w:p w:rsidR="00EF08FD" w:rsidRDefault="00A74EC6" w:rsidP="00BF51E0">
      <w:pPr>
        <w:pStyle w:val="Default"/>
        <w:ind w:left="2832" w:firstLine="708"/>
        <w:rPr>
          <w:sz w:val="20"/>
          <w:szCs w:val="20"/>
        </w:rPr>
      </w:pPr>
      <w:r>
        <w:rPr>
          <w:sz w:val="20"/>
          <w:szCs w:val="20"/>
        </w:rPr>
        <w:t xml:space="preserve"> </w:t>
      </w:r>
      <w:r>
        <w:rPr>
          <w:sz w:val="20"/>
          <w:szCs w:val="20"/>
        </w:rPr>
        <w:tab/>
      </w:r>
      <w:r>
        <w:rPr>
          <w:sz w:val="20"/>
          <w:szCs w:val="20"/>
        </w:rPr>
        <w:tab/>
      </w:r>
      <w:r w:rsidR="00E14DE0">
        <w:rPr>
          <w:sz w:val="20"/>
          <w:szCs w:val="20"/>
        </w:rPr>
        <w:t>des Portes de Meuse</w:t>
      </w:r>
    </w:p>
    <w:p w:rsidR="00AA09FE" w:rsidRDefault="00AA09FE" w:rsidP="00EF08FD">
      <w:pPr>
        <w:pStyle w:val="Default"/>
        <w:rPr>
          <w:sz w:val="20"/>
          <w:szCs w:val="20"/>
        </w:rPr>
      </w:pPr>
    </w:p>
    <w:p w:rsidR="00AA09FE" w:rsidRDefault="00AA09FE" w:rsidP="00EF08FD">
      <w:pPr>
        <w:pStyle w:val="Default"/>
        <w:rPr>
          <w:sz w:val="20"/>
          <w:szCs w:val="20"/>
        </w:rPr>
      </w:pPr>
    </w:p>
    <w:p w:rsidR="00EF08FD" w:rsidRDefault="00EF08FD" w:rsidP="00EF08FD">
      <w:pPr>
        <w:pStyle w:val="Default"/>
        <w:rPr>
          <w:sz w:val="20"/>
          <w:szCs w:val="20"/>
        </w:rPr>
      </w:pPr>
      <w:r>
        <w:rPr>
          <w:sz w:val="20"/>
          <w:szCs w:val="20"/>
        </w:rPr>
        <w:t xml:space="preserve">Signature : </w:t>
      </w:r>
      <w:r w:rsidR="003E4166">
        <w:rPr>
          <w:sz w:val="20"/>
          <w:szCs w:val="20"/>
        </w:rPr>
        <w:tab/>
      </w:r>
      <w:r w:rsidR="003E4166">
        <w:rPr>
          <w:sz w:val="20"/>
          <w:szCs w:val="20"/>
        </w:rPr>
        <w:tab/>
      </w:r>
      <w:r w:rsidR="003E4166">
        <w:rPr>
          <w:sz w:val="20"/>
          <w:szCs w:val="20"/>
        </w:rPr>
        <w:tab/>
      </w:r>
      <w:r w:rsidR="003E4166">
        <w:rPr>
          <w:sz w:val="20"/>
          <w:szCs w:val="20"/>
        </w:rPr>
        <w:tab/>
      </w:r>
      <w:r w:rsidR="003E4166">
        <w:rPr>
          <w:sz w:val="20"/>
          <w:szCs w:val="20"/>
        </w:rPr>
        <w:tab/>
      </w:r>
      <w:r w:rsidR="003E4166">
        <w:rPr>
          <w:sz w:val="20"/>
          <w:szCs w:val="20"/>
        </w:rPr>
        <w:tab/>
      </w:r>
      <w:r>
        <w:rPr>
          <w:sz w:val="20"/>
          <w:szCs w:val="20"/>
        </w:rPr>
        <w:t xml:space="preserve">Signature : </w:t>
      </w:r>
    </w:p>
    <w:p w:rsidR="00E66422" w:rsidRDefault="00E66422" w:rsidP="00EF08FD">
      <w:pPr>
        <w:rPr>
          <w:b/>
          <w:bCs/>
          <w:sz w:val="20"/>
          <w:szCs w:val="20"/>
        </w:rPr>
      </w:pPr>
    </w:p>
    <w:p w:rsidR="00E66422" w:rsidRDefault="00E66422" w:rsidP="00EF08FD">
      <w:pPr>
        <w:rPr>
          <w:b/>
          <w:bCs/>
          <w:sz w:val="20"/>
          <w:szCs w:val="20"/>
        </w:rPr>
      </w:pPr>
    </w:p>
    <w:p w:rsidR="00E66422" w:rsidRDefault="00E66422" w:rsidP="00EF08FD">
      <w:pPr>
        <w:rPr>
          <w:b/>
          <w:bCs/>
          <w:sz w:val="20"/>
          <w:szCs w:val="20"/>
        </w:rPr>
      </w:pPr>
    </w:p>
    <w:p w:rsidR="00E66422" w:rsidRDefault="00E66422" w:rsidP="00EF08FD">
      <w:pPr>
        <w:rPr>
          <w:b/>
          <w:bCs/>
          <w:sz w:val="20"/>
          <w:szCs w:val="20"/>
        </w:rPr>
      </w:pPr>
    </w:p>
    <w:p w:rsidR="00EF08FD" w:rsidRDefault="00EF08FD" w:rsidP="00EF08FD">
      <w:r>
        <w:rPr>
          <w:b/>
          <w:bCs/>
          <w:sz w:val="20"/>
          <w:szCs w:val="20"/>
        </w:rPr>
        <w:t>Cachet de l’association</w:t>
      </w:r>
      <w:r w:rsidR="003E4166">
        <w:rPr>
          <w:b/>
          <w:bCs/>
          <w:sz w:val="20"/>
          <w:szCs w:val="20"/>
        </w:rPr>
        <w:tab/>
      </w:r>
      <w:r w:rsidR="003E4166">
        <w:rPr>
          <w:b/>
          <w:bCs/>
          <w:sz w:val="20"/>
          <w:szCs w:val="20"/>
        </w:rPr>
        <w:tab/>
      </w:r>
      <w:r w:rsidR="003E4166">
        <w:rPr>
          <w:b/>
          <w:bCs/>
          <w:sz w:val="20"/>
          <w:szCs w:val="20"/>
        </w:rPr>
        <w:tab/>
      </w:r>
      <w:r w:rsidR="003E4166">
        <w:rPr>
          <w:b/>
          <w:bCs/>
          <w:sz w:val="20"/>
          <w:szCs w:val="20"/>
        </w:rPr>
        <w:tab/>
      </w:r>
      <w:r w:rsidR="003E4166">
        <w:rPr>
          <w:b/>
          <w:bCs/>
          <w:sz w:val="20"/>
          <w:szCs w:val="20"/>
        </w:rPr>
        <w:tab/>
      </w:r>
      <w:bookmarkStart w:id="0" w:name="_GoBack"/>
      <w:bookmarkEnd w:id="0"/>
      <w:r w:rsidR="00A74EC6">
        <w:rPr>
          <w:b/>
          <w:bCs/>
          <w:sz w:val="20"/>
          <w:szCs w:val="20"/>
        </w:rPr>
        <w:t xml:space="preserve"> Cachet de la Codecom</w:t>
      </w:r>
    </w:p>
    <w:p w:rsidR="00EF08FD" w:rsidRDefault="00EF08FD" w:rsidP="00AE0C7A"/>
    <w:p w:rsidR="00EF08FD" w:rsidRDefault="00EF08FD" w:rsidP="00AE0C7A"/>
    <w:p w:rsidR="008D1585" w:rsidRDefault="008D1585" w:rsidP="00AE0C7A"/>
    <w:p w:rsidR="00C16813" w:rsidRDefault="00C16813">
      <w:r>
        <w:br w:type="page"/>
      </w:r>
    </w:p>
    <w:p w:rsidR="00EF08FD" w:rsidRDefault="00C16813" w:rsidP="00C16813">
      <w:pPr>
        <w:jc w:val="center"/>
      </w:pPr>
      <w:r w:rsidRPr="00B2555A">
        <w:rPr>
          <w:noProof/>
          <w:lang w:eastAsia="fr-FR"/>
        </w:rPr>
        <w:lastRenderedPageBreak/>
        <w:drawing>
          <wp:anchor distT="0" distB="0" distL="114300" distR="114300" simplePos="0" relativeHeight="251658240" behindDoc="1" locked="0" layoutInCell="1" allowOverlap="1">
            <wp:simplePos x="0" y="0"/>
            <wp:positionH relativeFrom="page">
              <wp:align>left</wp:align>
            </wp:positionH>
            <wp:positionV relativeFrom="paragraph">
              <wp:posOffset>127</wp:posOffset>
            </wp:positionV>
            <wp:extent cx="7290435" cy="9994900"/>
            <wp:effectExtent l="0" t="0" r="5715" b="6350"/>
            <wp:wrapNone/>
            <wp:docPr id="1" name="Image 1" descr="C:\Users\nicolas.m\AppData\Local\Microsoft\Windows\Temporary Internet Files\Content.Outlook\S61HXCPX\Sscanner_i117042715410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as.m\AppData\Local\Microsoft\Windows\Temporary Internet Files\Content.Outlook\S61HXCPX\Sscanner_i117042715410_0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90435" cy="999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E14DE0" w:rsidRPr="000808FE">
        <w:rPr>
          <w:b/>
          <w:bCs/>
          <w:noProof/>
          <w:sz w:val="36"/>
          <w:szCs w:val="36"/>
          <w:lang w:eastAsia="fr-FR"/>
        </w:rPr>
        <w:drawing>
          <wp:inline distT="0" distB="0" distL="0" distR="0" wp14:anchorId="186600C2" wp14:editId="1C37C701">
            <wp:extent cx="979714" cy="316904"/>
            <wp:effectExtent l="0" t="0" r="0" b="6985"/>
            <wp:docPr id="5" name="Image 5" descr="Y:\Mes documents\CC HSPVO\LogoPorteDeMeuse_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Mes documents\CC HSPVO\LogoPorteDeMeuse_Q.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8911" cy="323113"/>
                    </a:xfrm>
                    <a:prstGeom prst="rect">
                      <a:avLst/>
                    </a:prstGeom>
                    <a:noFill/>
                    <a:ln>
                      <a:noFill/>
                    </a:ln>
                  </pic:spPr>
                </pic:pic>
              </a:graphicData>
            </a:graphic>
          </wp:inline>
        </w:drawing>
      </w:r>
    </w:p>
    <w:p w:rsidR="00C16813" w:rsidRDefault="00C16813" w:rsidP="00AE0C7A"/>
    <w:p w:rsidR="00C16813" w:rsidRDefault="00C16813">
      <w:r>
        <w:br w:type="page"/>
      </w:r>
    </w:p>
    <w:p w:rsidR="00183C6F" w:rsidRDefault="00806361" w:rsidP="00AE0C7A">
      <w:r>
        <w:rPr>
          <w:b/>
          <w:bCs/>
          <w:noProof/>
          <w:sz w:val="36"/>
          <w:szCs w:val="36"/>
          <w:lang w:eastAsia="fr-FR"/>
        </w:rPr>
        <w:lastRenderedPageBreak/>
        <mc:AlternateContent>
          <mc:Choice Requires="wps">
            <w:drawing>
              <wp:anchor distT="0" distB="0" distL="114300" distR="114300" simplePos="0" relativeHeight="251661312" behindDoc="0" locked="0" layoutInCell="1" allowOverlap="1">
                <wp:simplePos x="0" y="0"/>
                <wp:positionH relativeFrom="column">
                  <wp:posOffset>358419</wp:posOffset>
                </wp:positionH>
                <wp:positionV relativeFrom="paragraph">
                  <wp:posOffset>7988173</wp:posOffset>
                </wp:positionV>
                <wp:extent cx="1594714" cy="329184"/>
                <wp:effectExtent l="0" t="0" r="5715" b="0"/>
                <wp:wrapNone/>
                <wp:docPr id="10" name="Zone de texte 10"/>
                <wp:cNvGraphicFramePr/>
                <a:graphic xmlns:a="http://schemas.openxmlformats.org/drawingml/2006/main">
                  <a:graphicData uri="http://schemas.microsoft.com/office/word/2010/wordprocessingShape">
                    <wps:wsp>
                      <wps:cNvSpPr txBox="1"/>
                      <wps:spPr>
                        <a:xfrm>
                          <a:off x="0" y="0"/>
                          <a:ext cx="1594714" cy="329184"/>
                        </a:xfrm>
                        <a:prstGeom prst="rect">
                          <a:avLst/>
                        </a:prstGeom>
                        <a:solidFill>
                          <a:schemeClr val="bg1">
                            <a:lumMod val="85000"/>
                          </a:schemeClr>
                        </a:solidFill>
                        <a:ln w="6350">
                          <a:noFill/>
                        </a:ln>
                      </wps:spPr>
                      <wps:txbx>
                        <w:txbxContent>
                          <w:p w:rsidR="00806361" w:rsidRPr="00806361" w:rsidRDefault="00806361">
                            <w:pPr>
                              <w:rPr>
                                <w:rFonts w:ascii="Arial" w:hAnsi="Arial" w:cs="Arial"/>
                                <w:sz w:val="16"/>
                              </w:rPr>
                            </w:pPr>
                            <w:r w:rsidRPr="00806361">
                              <w:rPr>
                                <w:rFonts w:ascii="Arial" w:hAnsi="Arial" w:cs="Arial"/>
                                <w:sz w:val="16"/>
                              </w:rPr>
                              <w:t>NOM + Signature de l’agent intercommunal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Zone de texte 10" o:spid="_x0000_s1026" type="#_x0000_t202" style="position:absolute;margin-left:28.2pt;margin-top:629pt;width:125.55pt;height:2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KRhWgIAAKQEAAAOAAAAZHJzL2Uyb0RvYy54bWysVFFv2jAQfp+0/2D5fSSh0EJEqBgV0yTW&#10;VqJTpb0Zx4FIts+zDUn363t2AmXdnqa9OPbd+Tvf991ldtsqSY7Cuhp0QbNBSonQHMpa7wr6/Wn1&#10;aUKJ80yXTIIWBX0Rjt7OP36YNSYXQ9iDLIUlCKJd3piC7r03eZI4vheKuQEYodFZgVXM49HuktKy&#10;BtGVTIZpep00YEtjgQvn0HrXOek84leV4P6hqpzwRBYU3+bjauO6DWsyn7F8Z5nZ17x/BvuHVyhW&#10;a0x6hrpjnpGDrf+AUjW34KDyAw4qgaqquYg1YDVZ+q6azZ4ZEWtBcpw50+T+Hyy/Pz5aUpeoHdKj&#10;mUKNfqBSpBTEi9YLgnYkqTEux9iNwWjffoYWL5zsDo2h9rayKnyxKoJ+xHs5U4xQhIdL4+noJhtR&#10;wtF3NZxmk1GASd5uG+v8FwGKhE1BLUoYmWXHtfNd6CkkJHMg63JVSxkPoW3EUlpyZCj4dpfFq/Kg&#10;vkHZ2SbjNI0VYcrYZSE8PuA3JKlJU9Drq3EaETSEFF12qTE88NHVHXa+3bY9SVsoX5AjC12rOcNX&#10;NRayZs4/Mou9hbTgvPgHXCoJmAT6HSV7sL/+Zg/xKDl6KWmwVwvqfh6YFZTIrxqbYZqNRqG542E0&#10;vhniwV56tpcefVBLQHYynEzD4zbEe3naVhbUM47VImRFF9MccxfUn7ZL300QjiUXi0UMwnY2zK/1&#10;xvAAHdQIMj21z8yaXsvQUPdw6mqWv5O0iw03NSwOHqo66h0I7ljtecdRiIL1Yxtm7fIco95+LvNX&#10;AAAA//8DAFBLAwQUAAYACAAAACEAM/u0d98AAAAMAQAADwAAAGRycy9kb3ducmV2LnhtbEyPPU/D&#10;MBCGdyT+g3VIbNSmJSWEOFWFYIKBtoHZiU0SsM+R7bTh33NMMN57j96PcjM7y44mxMGjhOuFAGaw&#10;9XrATkJ9eLrKgcWkUCvr0Uj4NhE21flZqQrtT7gzx33qGJlgLJSEPqWx4Dy2vXEqLvxokH4fPjiV&#10;6Awd10GdyNxZvhRizZ0akBJ6NZqH3rRf+8lJ+FTi0b4/H15es6YO23w3vdXdJOXlxby9B5bMnP5g&#10;+K1P1aGiTo2fUEdmJWTrGyJJX2Y5jSJiJW4zYA1JK3GXA69K/n9E9QMAAP//AwBQSwECLQAUAAYA&#10;CAAAACEAtoM4kv4AAADhAQAAEwAAAAAAAAAAAAAAAAAAAAAAW0NvbnRlbnRfVHlwZXNdLnhtbFBL&#10;AQItABQABgAIAAAAIQA4/SH/1gAAAJQBAAALAAAAAAAAAAAAAAAAAC8BAABfcmVscy8ucmVsc1BL&#10;AQItABQABgAIAAAAIQCz0KRhWgIAAKQEAAAOAAAAAAAAAAAAAAAAAC4CAABkcnMvZTJvRG9jLnht&#10;bFBLAQItABQABgAIAAAAIQAz+7R33wAAAAwBAAAPAAAAAAAAAAAAAAAAALQEAABkcnMvZG93bnJl&#10;di54bWxQSwUGAAAAAAQABADzAAAAwAUAAAAA&#10;" fillcolor="#d8d8d8 [2732]" stroked="f" strokeweight=".5pt">
                <v:textbox>
                  <w:txbxContent>
                    <w:p w:rsidR="00806361" w:rsidRPr="00806361" w:rsidRDefault="00806361">
                      <w:pPr>
                        <w:rPr>
                          <w:rFonts w:ascii="Arial" w:hAnsi="Arial" w:cs="Arial"/>
                          <w:sz w:val="16"/>
                        </w:rPr>
                      </w:pPr>
                      <w:r w:rsidRPr="00806361">
                        <w:rPr>
                          <w:rFonts w:ascii="Arial" w:hAnsi="Arial" w:cs="Arial"/>
                          <w:sz w:val="16"/>
                        </w:rPr>
                        <w:t>NOM + Signature de l’agent intercommunal</w:t>
                      </w:r>
                    </w:p>
                  </w:txbxContent>
                </v:textbox>
              </v:shape>
            </w:pict>
          </mc:Fallback>
        </mc:AlternateContent>
      </w:r>
      <w:r w:rsidR="00C16813" w:rsidRPr="000808FE">
        <w:rPr>
          <w:b/>
          <w:bCs/>
          <w:noProof/>
          <w:sz w:val="36"/>
          <w:szCs w:val="36"/>
          <w:lang w:eastAsia="fr-FR"/>
        </w:rPr>
        <w:drawing>
          <wp:anchor distT="0" distB="0" distL="114300" distR="114300" simplePos="0" relativeHeight="251660288" behindDoc="0" locked="0" layoutInCell="1" allowOverlap="1" wp14:anchorId="69F364BA">
            <wp:simplePos x="0" y="0"/>
            <wp:positionH relativeFrom="margin">
              <wp:align>center</wp:align>
            </wp:positionH>
            <wp:positionV relativeFrom="paragraph">
              <wp:posOffset>-317185</wp:posOffset>
            </wp:positionV>
            <wp:extent cx="979714" cy="316904"/>
            <wp:effectExtent l="0" t="0" r="0" b="6985"/>
            <wp:wrapNone/>
            <wp:docPr id="6" name="Image 6" descr="Y:\Mes documents\CC HSPVO\LogoPorteDeMeuse_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Mes documents\CC HSPVO\LogoPorteDeMeuse_Q.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9714" cy="316904"/>
                    </a:xfrm>
                    <a:prstGeom prst="rect">
                      <a:avLst/>
                    </a:prstGeom>
                    <a:noFill/>
                    <a:ln>
                      <a:noFill/>
                    </a:ln>
                  </pic:spPr>
                </pic:pic>
              </a:graphicData>
            </a:graphic>
            <wp14:sizeRelH relativeFrom="page">
              <wp14:pctWidth>0</wp14:pctWidth>
            </wp14:sizeRelH>
            <wp14:sizeRelV relativeFrom="page">
              <wp14:pctHeight>0</wp14:pctHeight>
            </wp14:sizeRelV>
          </wp:anchor>
        </w:drawing>
      </w:r>
      <w:r w:rsidR="00C16813" w:rsidRPr="00183C6F">
        <w:rPr>
          <w:noProof/>
          <w:lang w:eastAsia="fr-FR"/>
        </w:rPr>
        <w:drawing>
          <wp:anchor distT="0" distB="0" distL="114300" distR="114300" simplePos="0" relativeHeight="251659264" behindDoc="1" locked="0" layoutInCell="1" allowOverlap="1">
            <wp:simplePos x="0" y="0"/>
            <wp:positionH relativeFrom="margin">
              <wp:align>center</wp:align>
            </wp:positionH>
            <wp:positionV relativeFrom="paragraph">
              <wp:posOffset>-319913</wp:posOffset>
            </wp:positionV>
            <wp:extent cx="6455410" cy="9900285"/>
            <wp:effectExtent l="0" t="0" r="2540" b="5715"/>
            <wp:wrapNone/>
            <wp:docPr id="2" name="Image 2" descr="C:\Users\NICOLAS.M\AppData\Local\Microsoft\Windows\INetCache\Content.Outlook\2SEJMR7F\Sscanner_i117042715420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AS.M\AppData\Local\Microsoft\Windows\INetCache\Content.Outlook\2SEJMR7F\Sscanner_i117042715420_00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55410" cy="990028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83C6F">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5D3" w:rsidRDefault="004175D3" w:rsidP="00C16813">
      <w:pPr>
        <w:spacing w:after="0" w:line="240" w:lineRule="auto"/>
      </w:pPr>
      <w:r>
        <w:separator/>
      </w:r>
    </w:p>
  </w:endnote>
  <w:endnote w:type="continuationSeparator" w:id="0">
    <w:p w:rsidR="004175D3" w:rsidRDefault="004175D3" w:rsidP="00C16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5D3" w:rsidRDefault="004175D3" w:rsidP="00C16813">
      <w:pPr>
        <w:spacing w:after="0" w:line="240" w:lineRule="auto"/>
      </w:pPr>
      <w:r>
        <w:separator/>
      </w:r>
    </w:p>
  </w:footnote>
  <w:footnote w:type="continuationSeparator" w:id="0">
    <w:p w:rsidR="004175D3" w:rsidRDefault="004175D3" w:rsidP="00C168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813" w:rsidRDefault="00C16813" w:rsidP="00C16813">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C7A"/>
    <w:rsid w:val="00030622"/>
    <w:rsid w:val="00074F6D"/>
    <w:rsid w:val="000808FE"/>
    <w:rsid w:val="000A7587"/>
    <w:rsid w:val="000B1CDF"/>
    <w:rsid w:val="001176EF"/>
    <w:rsid w:val="0018250B"/>
    <w:rsid w:val="00183C6F"/>
    <w:rsid w:val="00184680"/>
    <w:rsid w:val="001E6F82"/>
    <w:rsid w:val="00223DA1"/>
    <w:rsid w:val="0025775E"/>
    <w:rsid w:val="002B0B4A"/>
    <w:rsid w:val="00326E94"/>
    <w:rsid w:val="0034551A"/>
    <w:rsid w:val="00364ADA"/>
    <w:rsid w:val="003E4166"/>
    <w:rsid w:val="004175D3"/>
    <w:rsid w:val="00421269"/>
    <w:rsid w:val="00427DCA"/>
    <w:rsid w:val="00485170"/>
    <w:rsid w:val="004B003E"/>
    <w:rsid w:val="004D0EA8"/>
    <w:rsid w:val="00520DD9"/>
    <w:rsid w:val="00541A72"/>
    <w:rsid w:val="0057014F"/>
    <w:rsid w:val="00644874"/>
    <w:rsid w:val="006B1053"/>
    <w:rsid w:val="006E52ED"/>
    <w:rsid w:val="0070517B"/>
    <w:rsid w:val="007215D9"/>
    <w:rsid w:val="007D2C19"/>
    <w:rsid w:val="00806361"/>
    <w:rsid w:val="00825774"/>
    <w:rsid w:val="00847048"/>
    <w:rsid w:val="008D1585"/>
    <w:rsid w:val="00976FAC"/>
    <w:rsid w:val="009B195F"/>
    <w:rsid w:val="00A45350"/>
    <w:rsid w:val="00A74EC6"/>
    <w:rsid w:val="00AA09FE"/>
    <w:rsid w:val="00AB4CE2"/>
    <w:rsid w:val="00AC1C46"/>
    <w:rsid w:val="00AE0C7A"/>
    <w:rsid w:val="00B2555A"/>
    <w:rsid w:val="00B30667"/>
    <w:rsid w:val="00BB07F9"/>
    <w:rsid w:val="00BF51E0"/>
    <w:rsid w:val="00C0797D"/>
    <w:rsid w:val="00C16813"/>
    <w:rsid w:val="00C44B20"/>
    <w:rsid w:val="00C67762"/>
    <w:rsid w:val="00CD7639"/>
    <w:rsid w:val="00CE6136"/>
    <w:rsid w:val="00D21EE0"/>
    <w:rsid w:val="00D61E7D"/>
    <w:rsid w:val="00DA0F50"/>
    <w:rsid w:val="00DC5358"/>
    <w:rsid w:val="00DE0AFE"/>
    <w:rsid w:val="00E14DE0"/>
    <w:rsid w:val="00E66422"/>
    <w:rsid w:val="00EA231D"/>
    <w:rsid w:val="00EC6023"/>
    <w:rsid w:val="00EE06A7"/>
    <w:rsid w:val="00EF08FD"/>
    <w:rsid w:val="00F124FD"/>
    <w:rsid w:val="00F26576"/>
    <w:rsid w:val="00F422AF"/>
    <w:rsid w:val="00F541A1"/>
    <w:rsid w:val="00FD58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18D8D0"/>
  <w15:docId w15:val="{CFDD61A3-4A2E-48D0-BC47-A77410D85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AE0C7A"/>
    <w:pPr>
      <w:autoSpaceDE w:val="0"/>
      <w:autoSpaceDN w:val="0"/>
      <w:adjustRightInd w:val="0"/>
      <w:spacing w:after="0" w:line="240" w:lineRule="auto"/>
    </w:pPr>
    <w:rPr>
      <w:rFonts w:ascii="Century Gothic" w:hAnsi="Century Gothic" w:cs="Century Gothic"/>
      <w:color w:val="000000"/>
      <w:sz w:val="24"/>
      <w:szCs w:val="24"/>
    </w:rPr>
  </w:style>
  <w:style w:type="paragraph" w:styleId="Textedebulles">
    <w:name w:val="Balloon Text"/>
    <w:basedOn w:val="Normal"/>
    <w:link w:val="TextedebullesCar"/>
    <w:uiPriority w:val="99"/>
    <w:semiHidden/>
    <w:unhideWhenUsed/>
    <w:rsid w:val="006B105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B1053"/>
    <w:rPr>
      <w:rFonts w:ascii="Tahoma" w:hAnsi="Tahoma" w:cs="Tahoma"/>
      <w:sz w:val="16"/>
      <w:szCs w:val="16"/>
    </w:rPr>
  </w:style>
  <w:style w:type="paragraph" w:styleId="En-tte">
    <w:name w:val="header"/>
    <w:basedOn w:val="Normal"/>
    <w:link w:val="En-tteCar"/>
    <w:uiPriority w:val="99"/>
    <w:unhideWhenUsed/>
    <w:rsid w:val="00C16813"/>
    <w:pPr>
      <w:tabs>
        <w:tab w:val="center" w:pos="4536"/>
        <w:tab w:val="right" w:pos="9072"/>
      </w:tabs>
      <w:spacing w:after="0" w:line="240" w:lineRule="auto"/>
    </w:pPr>
  </w:style>
  <w:style w:type="character" w:customStyle="1" w:styleId="En-tteCar">
    <w:name w:val="En-tête Car"/>
    <w:basedOn w:val="Policepardfaut"/>
    <w:link w:val="En-tte"/>
    <w:uiPriority w:val="99"/>
    <w:rsid w:val="00C16813"/>
  </w:style>
  <w:style w:type="paragraph" w:styleId="Pieddepage">
    <w:name w:val="footer"/>
    <w:basedOn w:val="Normal"/>
    <w:link w:val="PieddepageCar"/>
    <w:uiPriority w:val="99"/>
    <w:unhideWhenUsed/>
    <w:rsid w:val="00C1681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16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61E16-2085-4998-AFC7-EAB807E8A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1578</Words>
  <Characters>8685</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CG55</Company>
  <LinksUpToDate>false</LinksUpToDate>
  <CharactersWithSpaces>10243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Mélanie</dc:creator>
  <cp:lastModifiedBy>Romain GIROUX</cp:lastModifiedBy>
  <cp:revision>2</cp:revision>
  <cp:lastPrinted>2017-05-31T13:07:00Z</cp:lastPrinted>
  <dcterms:created xsi:type="dcterms:W3CDTF">2019-12-18T13:24:00Z</dcterms:created>
  <dcterms:modified xsi:type="dcterms:W3CDTF">2019-12-18T13:24:00Z</dcterms:modified>
</cp:coreProperties>
</file>