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5C" w:rsidRDefault="0014100F" w:rsidP="0014100F">
      <w:pPr>
        <w:ind w:left="284" w:hanging="284"/>
        <w:rPr>
          <w:b/>
          <w:sz w:val="112"/>
          <w:szCs w:val="112"/>
        </w:rPr>
      </w:pPr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4CBF4545" wp14:editId="60D140EE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43EA3" wp14:editId="2FD3BA8C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F60266" w:rsidRDefault="00F60266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>Formulaire intercommunal de justification des critères d’éligibilité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 : </w:t>
                            </w:r>
                            <w:r w:rsidRPr="008761F7">
                              <w:rPr>
                                <w:b/>
                                <w:color w:val="FF0000"/>
                                <w:sz w:val="36"/>
                              </w:rPr>
                              <w:t>document à joindre au Cerfa N°12156*05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43E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">
                <v:textbox>
                  <w:txbxContent>
                    <w:p w:rsidR="007A38BE" w:rsidRPr="00F60266" w:rsidRDefault="00F60266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>Formulaire intercommunal de justification des critères d’éligibilité</w:t>
                      </w:r>
                      <w:r>
                        <w:rPr>
                          <w:b/>
                          <w:sz w:val="36"/>
                        </w:rPr>
                        <w:t xml:space="preserve"> : </w:t>
                      </w:r>
                      <w:r w:rsidRPr="008761F7">
                        <w:rPr>
                          <w:b/>
                          <w:color w:val="FF0000"/>
                          <w:sz w:val="36"/>
                        </w:rPr>
                        <w:t>document à joindre au Cerfa N°12156*05</w:t>
                      </w:r>
                    </w:p>
                  </w:txbxContent>
                </v:textbox>
              </v:shape>
            </w:pict>
          </mc:Fallback>
        </mc:AlternateContent>
      </w:r>
    </w:p>
    <w:p w:rsidR="001E65D0" w:rsidRDefault="001E65D0" w:rsidP="001E65D0">
      <w:pPr>
        <w:rPr>
          <w:sz w:val="32"/>
          <w:szCs w:val="112"/>
        </w:rPr>
      </w:pPr>
    </w:p>
    <w:p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293C6" wp14:editId="6EEBE4E6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F75E32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14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F75E32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2020</w:t>
                            </w:r>
                          </w:p>
                          <w:p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r.giroux@portesdemeuse.fr</w:t>
                            </w:r>
                          </w:p>
                          <w:p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03 29 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75 97 40</w:t>
                            </w:r>
                          </w:p>
                          <w:p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293C6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" strokecolor="#c00000">
                <v:textbox>
                  <w:txbxContent>
                    <w:p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F75E32">
                        <w:rPr>
                          <w:b/>
                          <w:color w:val="C00000"/>
                          <w:sz w:val="32"/>
                          <w:szCs w:val="34"/>
                        </w:rPr>
                        <w:t>14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F75E32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2020</w:t>
                      </w:r>
                    </w:p>
                    <w:p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r.giroux@portesdemeuse.fr</w:t>
                      </w:r>
                    </w:p>
                    <w:p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03 29 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75 97 40</w:t>
                      </w:r>
                    </w:p>
                    <w:p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:rsidR="007A38BE" w:rsidRDefault="007A38BE"/>
                  </w:txbxContent>
                </v:textbox>
              </v:shape>
            </w:pict>
          </mc:Fallback>
        </mc:AlternateContent>
      </w:r>
    </w:p>
    <w:p w:rsidR="0014100F" w:rsidRDefault="0014100F" w:rsidP="001E65D0">
      <w:pPr>
        <w:rPr>
          <w:sz w:val="32"/>
          <w:szCs w:val="112"/>
        </w:rPr>
      </w:pPr>
    </w:p>
    <w:p w:rsidR="0014100F" w:rsidRPr="001E65D0" w:rsidRDefault="0014100F" w:rsidP="001E65D0">
      <w:pPr>
        <w:rPr>
          <w:sz w:val="32"/>
          <w:szCs w:val="112"/>
        </w:rPr>
      </w:pPr>
    </w:p>
    <w:p w:rsidR="001E65D0" w:rsidRDefault="001E65D0" w:rsidP="001E65D0">
      <w:pPr>
        <w:rPr>
          <w:sz w:val="32"/>
          <w:szCs w:val="112"/>
        </w:rPr>
      </w:pPr>
    </w:p>
    <w:p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11CDC9" wp14:editId="25107814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31E6C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………………………</w:t>
      </w:r>
      <w:r w:rsidR="009F4084">
        <w:rPr>
          <w:rFonts w:asciiTheme="minorHAnsi" w:hAnsiTheme="minorHAnsi"/>
          <w:sz w:val="28"/>
          <w:szCs w:val="28"/>
        </w:rPr>
        <w:t>…..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49F662F0" wp14:editId="0C3E5EBE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5526C" wp14:editId="5FF7EA4D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15240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F75E32">
                              <w:rPr>
                                <w:b/>
                                <w:color w:val="FF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F75E32">
                              <w:rPr>
                                <w:b/>
                                <w:color w:val="FF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………………………………………………………………………</w:t>
                            </w:r>
                          </w:p>
                          <w:p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5526C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" strokecolor="#c00000" strokeweight="2.25pt">
                <v:textbox>
                  <w:txbxContent>
                    <w:p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F75E32">
                        <w:rPr>
                          <w:b/>
                          <w:color w:val="FF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F75E32">
                        <w:rPr>
                          <w:b/>
                          <w:color w:val="FF0000"/>
                          <w:sz w:val="32"/>
                          <w:szCs w:val="34"/>
                        </w:rPr>
                        <w:t xml:space="preserve"> ………………………………………………………………………</w:t>
                      </w:r>
                    </w:p>
                    <w:p w:rsidR="007A38BE" w:rsidRDefault="007A38BE" w:rsidP="00A246A6"/>
                  </w:txbxContent>
                </v:textbox>
              </v:shape>
            </w:pict>
          </mc:Fallback>
        </mc:AlternateContent>
      </w:r>
    </w:p>
    <w:p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4697C" wp14:editId="09AF87E7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CE9EB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92EEC3" wp14:editId="13DE6C49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D9290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9AE07B" wp14:editId="34A2B077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AE07B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">
                <v:textbox>
                  <w:txbxContent>
                    <w:p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:rsidR="001E65D0" w:rsidRPr="001E65D0" w:rsidRDefault="00A246A6" w:rsidP="001E65D0">
      <w:pPr>
        <w:pStyle w:val="Corpsdetexte"/>
        <w:rPr>
          <w:rFonts w:asciiTheme="minorHAnsi" w:hAnsiTheme="minorHAnsi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4691AF6" wp14:editId="3F3C31F9">
                <wp:simplePos x="0" y="0"/>
                <wp:positionH relativeFrom="column">
                  <wp:posOffset>-490220</wp:posOffset>
                </wp:positionH>
                <wp:positionV relativeFrom="paragraph">
                  <wp:posOffset>151765</wp:posOffset>
                </wp:positionV>
                <wp:extent cx="6747510" cy="78105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81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09179" id="Rectangle 13" o:spid="_x0000_s1026" style="position:absolute;margin-left:-38.6pt;margin-top:11.95pt;width:531.3pt;height:6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vdZAIAABM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A246A6" w:rsidRDefault="00A246A6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="001E65D0"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:rsidR="00A246A6" w:rsidRDefault="00A246A6" w:rsidP="00A246A6">
      <w:pPr>
        <w:rPr>
          <w:lang w:eastAsia="fr-FR"/>
        </w:rPr>
      </w:pPr>
    </w:p>
    <w:p w:rsidR="00A246A6" w:rsidRDefault="009F4084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3DF27" wp14:editId="75F4BD19">
                <wp:simplePos x="0" y="0"/>
                <wp:positionH relativeFrom="column">
                  <wp:posOffset>-490220</wp:posOffset>
                </wp:positionH>
                <wp:positionV relativeFrom="paragraph">
                  <wp:posOffset>1270</wp:posOffset>
                </wp:positionV>
                <wp:extent cx="6737985" cy="1057275"/>
                <wp:effectExtent l="0" t="0" r="2476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8BE" w:rsidRPr="00F60266" w:rsidRDefault="007A38BE" w:rsidP="009F4084">
                            <w:pPr>
                              <w:spacing w:before="60"/>
                              <w:jc w:val="center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En sollicitant une subvention auprès de la Codecom des Portes de Meuse,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 xml:space="preserve">je m’engage à compléter l’agenda intercommunal en ligne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et le répertoire du matériel et des coordonné</w:t>
                            </w:r>
                            <w:r w:rsidR="009F4084"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F60266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br/>
                              <w:t>des associations de l’intercommunalité.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DF27" id="_x0000_s1030" type="#_x0000_t202" style="position:absolute;margin-left:-38.6pt;margin-top:.1pt;width:530.5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" fillcolor="#d8d8d8 [2732]" strokecolor="gray [1629]" strokeweight="2pt">
                <v:textbox>
                  <w:txbxContent>
                    <w:p w:rsidR="007A38BE" w:rsidRPr="00F60266" w:rsidRDefault="007A38BE" w:rsidP="009F4084">
                      <w:pPr>
                        <w:spacing w:before="60"/>
                        <w:jc w:val="center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En sollicitant une subvention auprès de la Codecom des Portes de Meuse,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 xml:space="preserve">je m’engage à compléter l’agenda intercommunal en ligne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et le répertoire du matériel et des coordonné</w:t>
                      </w:r>
                      <w:r w:rsidR="009F4084"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s </w:t>
                      </w:r>
                      <w:r w:rsidRPr="00F60266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br/>
                        <w:t>des associations de l’intercommunalité.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46A6">
        <w:rPr>
          <w:lang w:eastAsia="fr-FR"/>
        </w:rPr>
        <w:br w:type="page"/>
      </w:r>
    </w:p>
    <w:p w:rsidR="009119C1" w:rsidRPr="00A246A6" w:rsidRDefault="00794204" w:rsidP="00A246A6">
      <w:pPr>
        <w:ind w:firstLine="708"/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5E249A" wp14:editId="02AEE936">
                <wp:simplePos x="0" y="0"/>
                <wp:positionH relativeFrom="column">
                  <wp:posOffset>-499745</wp:posOffset>
                </wp:positionH>
                <wp:positionV relativeFrom="paragraph">
                  <wp:posOffset>2467610</wp:posOffset>
                </wp:positionV>
                <wp:extent cx="6737985" cy="7248525"/>
                <wp:effectExtent l="0" t="0" r="24765" b="2857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248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A38BE" w:rsidRPr="00A246A6" w:rsidRDefault="007A38BE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</w:t>
                            </w:r>
                            <w:r w:rsidRPr="00F75E32"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et justifier.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4 critères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/>
                                <w:b/>
                              </w:rPr>
                              <w:t xml:space="preserve"> Partenariat et mise en réseau avec d’autres structures 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794204" w:rsidRPr="00A246A6">
                              <w:rPr>
                                <w:rFonts w:eastAsia="MS Gothic" w:cs="MS Gothic"/>
                                <w:b/>
                              </w:rPr>
                              <w:t>Echange et partage de matériel avec d’autres associations 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794204" w:rsidRPr="00A246A6">
                              <w:rPr>
                                <w:rFonts w:eastAsia="MS Gothic" w:cs="MS Gothic"/>
                                <w:b/>
                              </w:rPr>
                              <w:t>Initiative en faveur de la protection de l’environnement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Dimension innovante et caractère exceptionnel de l’action : 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F75E32">
                              <w:rPr>
                                <w:rFonts w:asciiTheme="minorHAnsi" w:eastAsia="MS Gothic" w:hAnsiTheme="minorHAnsi" w:cs="MS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46A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Communication assurée par l’association à l’échelle intercommunale : 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Pr="00A246A6">
                              <w:rPr>
                                <w:rFonts w:eastAsia="MS Gothic" w:cs="MS Gothic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Plus-value artistique (participation de professionnels)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Rayonnement qui dépasse le t</w:t>
                            </w:r>
                            <w:r>
                              <w:rPr>
                                <w:b/>
                              </w:rPr>
                              <w:t>erritoire (exemple : festivals</w:t>
                            </w:r>
                            <w:r w:rsidR="00794204">
                              <w:rPr>
                                <w:b/>
                              </w:rPr>
                              <w:t>, etc.</w:t>
                            </w:r>
                            <w:r>
                              <w:rPr>
                                <w:b/>
                              </w:rPr>
                              <w:t>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contribue à protéger/mettre en valeur le patrimoine du territoire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contribue à la pérennisation et/ou à la création d’activités de loisirs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la création/pérennisation d’emploi(s)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F75E32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Pr="00A246A6">
                              <w:rPr>
                                <w:b/>
                              </w:rPr>
                              <w:t>Le projet favorise le développement de l’association (augmentation du nombre d’adhérents</w:t>
                            </w:r>
                            <w:r w:rsidR="00794204">
                              <w:rPr>
                                <w:b/>
                              </w:rPr>
                              <w:t>, etc.</w:t>
                            </w:r>
                            <w:r w:rsidRPr="00A246A6">
                              <w:rPr>
                                <w:b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A246A6">
                              <w:rPr>
                                <w:b/>
                              </w:rPr>
                              <w:t> :</w:t>
                            </w:r>
                          </w:p>
                          <w:p w:rsidR="007A38BE" w:rsidRPr="00A246A6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249A" id="_x0000_s1031" type="#_x0000_t202" style="position:absolute;left:0;text-align:left;margin-left:-39.35pt;margin-top:194.3pt;width:530.55pt;height:57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" fillcolor="window" strokecolor="windowText" strokeweight="2pt">
                <v:textbox>
                  <w:txbxContent>
                    <w:p w:rsidR="007A38BE" w:rsidRPr="00A246A6" w:rsidRDefault="007A38BE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 xml:space="preserve"> projet </w:t>
                      </w:r>
                      <w:r w:rsidRPr="00F75E32">
                        <w:rPr>
                          <w:b/>
                          <w:color w:val="C00000"/>
                          <w:sz w:val="28"/>
                          <w:u w:val="double"/>
                        </w:rPr>
                        <w:t>et justifier.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4 critères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/>
                          <w:b/>
                        </w:rPr>
                        <w:t xml:space="preserve"> Partenariat et mise en réseau avec d’autres structures 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794204" w:rsidRPr="00A246A6">
                        <w:rPr>
                          <w:rFonts w:eastAsia="MS Gothic" w:cs="MS Gothic"/>
                          <w:b/>
                        </w:rPr>
                        <w:t>Echange et partage de matériel avec d’autres associations 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794204" w:rsidRPr="00A246A6">
                        <w:rPr>
                          <w:rFonts w:eastAsia="MS Gothic" w:cs="MS Gothic"/>
                          <w:b/>
                        </w:rPr>
                        <w:t>Initiative en faveur de la protection de l’environnement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Dimension innovante et caractère exceptionnel de l’action : 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F75E32">
                        <w:rPr>
                          <w:rFonts w:asciiTheme="minorHAnsi" w:eastAsia="MS Gothic" w:hAnsiTheme="minorHAnsi" w:cs="MS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246A6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Communication assurée par l’association à l’échelle intercommunale : 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Pr="00A246A6">
                        <w:rPr>
                          <w:rFonts w:eastAsia="MS Gothic" w:cs="MS Gothic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Plus-value artistique (participation de professionnels)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Rayonnement qui dépasse le t</w:t>
                      </w:r>
                      <w:r>
                        <w:rPr>
                          <w:b/>
                        </w:rPr>
                        <w:t>erritoire (exemple : festivals</w:t>
                      </w:r>
                      <w:r w:rsidR="00794204">
                        <w:rPr>
                          <w:b/>
                        </w:rPr>
                        <w:t>, etc.</w:t>
                      </w:r>
                      <w:r>
                        <w:rPr>
                          <w:b/>
                        </w:rPr>
                        <w:t>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contribue à protéger/mettre en valeur le patrimoine du territoire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contribue à la pérennisation et/ou à la création d’activités de loisirs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la création/pérennisation d’emploi(s) :</w:t>
                      </w:r>
                    </w:p>
                    <w:p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F75E32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Pr="00A246A6">
                        <w:rPr>
                          <w:b/>
                        </w:rPr>
                        <w:t>Le projet favorise le développement de l’association (augmentation du nombre d’adhérents</w:t>
                      </w:r>
                      <w:r w:rsidR="00794204">
                        <w:rPr>
                          <w:b/>
                        </w:rPr>
                        <w:t>, etc.</w:t>
                      </w:r>
                      <w:r w:rsidRPr="00A246A6">
                        <w:rPr>
                          <w:b/>
                        </w:rPr>
                        <w:t>)</w:t>
                      </w:r>
                      <w:bookmarkStart w:id="1" w:name="_GoBack"/>
                      <w:bookmarkEnd w:id="1"/>
                      <w:r w:rsidRPr="00A246A6">
                        <w:rPr>
                          <w:b/>
                        </w:rPr>
                        <w:t> :</w:t>
                      </w:r>
                    </w:p>
                    <w:p w:rsidR="007A38BE" w:rsidRPr="00A246A6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7A38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59603" wp14:editId="69D8C72E">
                <wp:simplePos x="0" y="0"/>
                <wp:positionH relativeFrom="column">
                  <wp:posOffset>-499745</wp:posOffset>
                </wp:positionH>
                <wp:positionV relativeFrom="paragraph">
                  <wp:posOffset>192405</wp:posOffset>
                </wp:positionV>
                <wp:extent cx="6737985" cy="2114550"/>
                <wp:effectExtent l="0" t="0" r="24765" b="190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8BE" w:rsidRPr="00A246A6" w:rsidRDefault="007A38BE" w:rsidP="00A246A6">
                            <w:pPr>
                              <w:spacing w:before="12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DESCRIPTI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O</w:t>
                            </w:r>
                            <w:r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N DU PROJET :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F75E32">
                              <w:rPr>
                                <w:b/>
                                <w:color w:val="C00000"/>
                                <w:sz w:val="28"/>
                                <w:u w:val="double"/>
                              </w:rPr>
                              <w:t>localisation, planification, public cible, etc.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 w:rsidRPr="00A246A6">
                              <w:rPr>
                                <w:sz w:val="28"/>
                              </w:rPr>
                              <w:t>………………………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7A38BE" w:rsidRPr="00A246A6" w:rsidRDefault="007A38B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59603" id="_x0000_s1032" type="#_x0000_t202" style="position:absolute;left:0;text-align:left;margin-left:-39.35pt;margin-top:15.15pt;width:530.55pt;height:16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" fillcolor="white [3201]" strokecolor="black [3200]" strokeweight="2pt">
                <v:textbox>
                  <w:txbxContent>
                    <w:p w:rsidR="007A38BE" w:rsidRPr="00A246A6" w:rsidRDefault="007A38BE" w:rsidP="00A246A6">
                      <w:pPr>
                        <w:spacing w:before="120"/>
                        <w:rPr>
                          <w:b/>
                          <w:color w:val="C00000"/>
                          <w:sz w:val="28"/>
                        </w:rPr>
                      </w:pPr>
                      <w:r w:rsidRPr="00A246A6">
                        <w:rPr>
                          <w:b/>
                          <w:color w:val="C00000"/>
                          <w:sz w:val="28"/>
                        </w:rPr>
                        <w:t>DESCRIPTI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>O</w:t>
                      </w:r>
                      <w:r w:rsidRPr="00A246A6">
                        <w:rPr>
                          <w:b/>
                          <w:color w:val="C00000"/>
                          <w:sz w:val="28"/>
                        </w:rPr>
                        <w:t>N DU PROJET :</w:t>
                      </w:r>
                      <w:r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Pr="00F75E32">
                        <w:rPr>
                          <w:b/>
                          <w:color w:val="C00000"/>
                          <w:sz w:val="28"/>
                          <w:u w:val="double"/>
                        </w:rPr>
                        <w:t>localisation, planification, public cible, etc.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 w:rsidRPr="00A246A6">
                        <w:rPr>
                          <w:sz w:val="28"/>
                        </w:rPr>
                        <w:t>………………………</w:t>
                      </w:r>
                      <w:r>
                        <w:rPr>
                          <w:sz w:val="28"/>
                        </w:rPr>
                        <w:t>……………………………………………………………………………</w:t>
                      </w: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:rsidR="007A38BE" w:rsidRPr="00A246A6" w:rsidRDefault="007A38B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19C1" w:rsidRPr="00A246A6" w:rsidSect="00F75E32">
      <w:footerReference w:type="default" r:id="rId10"/>
      <w:pgSz w:w="11906" w:h="16838"/>
      <w:pgMar w:top="284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42" w:rsidRDefault="00194B42" w:rsidP="001E65D0">
      <w:pPr>
        <w:spacing w:after="0" w:line="240" w:lineRule="auto"/>
      </w:pPr>
      <w:r>
        <w:separator/>
      </w:r>
    </w:p>
  </w:endnote>
  <w:endnote w:type="continuationSeparator" w:id="0">
    <w:p w:rsidR="00194B42" w:rsidRDefault="00194B42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BE" w:rsidRPr="00F75E32" w:rsidRDefault="00F75E32" w:rsidP="00F75E32">
    <w:pPr>
      <w:tabs>
        <w:tab w:val="center" w:pos="4536"/>
        <w:tab w:val="right" w:pos="9072"/>
      </w:tabs>
      <w:spacing w:after="120" w:line="240" w:lineRule="auto"/>
      <w:jc w:val="center"/>
      <w:rPr>
        <w:rFonts w:ascii="Optima" w:eastAsia="Times New Roman" w:hAnsi="Optima" w:cs="Arial"/>
        <w:b/>
        <w:i/>
        <w:smallCaps/>
        <w:color w:val="C00000"/>
        <w:sz w:val="20"/>
        <w:szCs w:val="24"/>
        <w:lang w:eastAsia="fr-FR"/>
      </w:rPr>
    </w:pPr>
    <w:r w:rsidRPr="00F75E32">
      <w:rPr>
        <w:rFonts w:ascii="Optima" w:eastAsia="Times New Roman" w:hAnsi="Optima" w:cs="Arial"/>
        <w:b/>
        <w:i/>
        <w:smallCaps/>
        <w:color w:val="C00000"/>
        <w:sz w:val="20"/>
        <w:szCs w:val="24"/>
        <w:lang w:eastAsia="fr-FR"/>
      </w:rPr>
      <w:t>- Les dossiers/formulaires incomplets ne seront pas instruits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42" w:rsidRDefault="00194B42" w:rsidP="001E65D0">
      <w:pPr>
        <w:spacing w:after="0" w:line="240" w:lineRule="auto"/>
      </w:pPr>
      <w:r>
        <w:separator/>
      </w:r>
    </w:p>
  </w:footnote>
  <w:footnote w:type="continuationSeparator" w:id="0">
    <w:p w:rsidR="00194B42" w:rsidRDefault="00194B42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5B1"/>
    <w:multiLevelType w:val="hybridMultilevel"/>
    <w:tmpl w:val="5CB4E282"/>
    <w:lvl w:ilvl="0" w:tplc="F1EA4C38">
      <w:numFmt w:val="bullet"/>
      <w:lvlText w:val="-"/>
      <w:lvlJc w:val="left"/>
      <w:pPr>
        <w:ind w:left="108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151A8"/>
    <w:multiLevelType w:val="hybridMultilevel"/>
    <w:tmpl w:val="D94CF9F2"/>
    <w:lvl w:ilvl="0" w:tplc="EE5AA5DE">
      <w:numFmt w:val="bullet"/>
      <w:lvlText w:val="-"/>
      <w:lvlJc w:val="left"/>
      <w:pPr>
        <w:ind w:left="720" w:hanging="360"/>
      </w:pPr>
      <w:rPr>
        <w:rFonts w:ascii="Optima" w:eastAsia="Times New Roman" w:hAnsi="Optim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83D0B"/>
    <w:rsid w:val="0008554A"/>
    <w:rsid w:val="000C3EAB"/>
    <w:rsid w:val="00100A0F"/>
    <w:rsid w:val="0014100F"/>
    <w:rsid w:val="00194B42"/>
    <w:rsid w:val="001E0F75"/>
    <w:rsid w:val="001E65D0"/>
    <w:rsid w:val="00260DCD"/>
    <w:rsid w:val="00355EFC"/>
    <w:rsid w:val="003D74BB"/>
    <w:rsid w:val="0047544E"/>
    <w:rsid w:val="00476B1B"/>
    <w:rsid w:val="00483479"/>
    <w:rsid w:val="004B46CB"/>
    <w:rsid w:val="005300BD"/>
    <w:rsid w:val="005853E8"/>
    <w:rsid w:val="005C7F3A"/>
    <w:rsid w:val="0060505C"/>
    <w:rsid w:val="00647438"/>
    <w:rsid w:val="006C1F75"/>
    <w:rsid w:val="0072260E"/>
    <w:rsid w:val="00782248"/>
    <w:rsid w:val="00794204"/>
    <w:rsid w:val="007A38BE"/>
    <w:rsid w:val="007B43F6"/>
    <w:rsid w:val="008761F7"/>
    <w:rsid w:val="008B4ADA"/>
    <w:rsid w:val="008E1647"/>
    <w:rsid w:val="009119C1"/>
    <w:rsid w:val="009D5F3D"/>
    <w:rsid w:val="009F4084"/>
    <w:rsid w:val="00A246A6"/>
    <w:rsid w:val="00AB00E1"/>
    <w:rsid w:val="00AD19AF"/>
    <w:rsid w:val="00B26803"/>
    <w:rsid w:val="00B60F70"/>
    <w:rsid w:val="00B70BB5"/>
    <w:rsid w:val="00BA038D"/>
    <w:rsid w:val="00BE12B1"/>
    <w:rsid w:val="00CD2E01"/>
    <w:rsid w:val="00D56B4D"/>
    <w:rsid w:val="00D701BE"/>
    <w:rsid w:val="00D854F5"/>
    <w:rsid w:val="00D96C28"/>
    <w:rsid w:val="00DB553A"/>
    <w:rsid w:val="00DF128D"/>
    <w:rsid w:val="00E27520"/>
    <w:rsid w:val="00E84917"/>
    <w:rsid w:val="00F60266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4180F"/>
  <w15:docId w15:val="{59AF5BDF-5835-4FF5-99A3-05E494AF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2446-5F86-4906-9BFB-21903822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2018-02-07T17:28:00Z</cp:lastPrinted>
  <dcterms:created xsi:type="dcterms:W3CDTF">2020-02-13T10:40:00Z</dcterms:created>
  <dcterms:modified xsi:type="dcterms:W3CDTF">2020-02-13T10:40:00Z</dcterms:modified>
</cp:coreProperties>
</file>